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AC4" w:rsidRDefault="007E7AC4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7E7AC4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61593F" w:rsidRDefault="007E7AC4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7E7AC4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1593F" w:rsidRPr="0061593F" w:rsidRDefault="007E7AC4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2007E2" w:rsidRPr="002007E2">
              <w:rPr>
                <w:rFonts w:ascii="Times New Roman" w:hAnsi="Times New Roman"/>
                <w:sz w:val="24"/>
                <w:szCs w:val="24"/>
              </w:rPr>
              <w:t>Лапароскопическая</w:t>
            </w:r>
            <w:proofErr w:type="spellEnd"/>
            <w:r w:rsidR="002007E2" w:rsidRPr="002007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007E2" w:rsidRPr="002007E2">
              <w:rPr>
                <w:rFonts w:ascii="Times New Roman" w:hAnsi="Times New Roman"/>
                <w:sz w:val="24"/>
                <w:szCs w:val="24"/>
              </w:rPr>
              <w:t>промонтофиксация</w:t>
            </w:r>
            <w:proofErr w:type="spellEnd"/>
            <w:r w:rsidR="002007E2" w:rsidRPr="002007E2">
              <w:rPr>
                <w:rFonts w:ascii="Times New Roman" w:hAnsi="Times New Roman"/>
                <w:sz w:val="24"/>
                <w:szCs w:val="24"/>
              </w:rPr>
              <w:t xml:space="preserve"> матки сетчатым протезом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 w:rsidR="0061593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1593F"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2007E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61593F"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2007E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61593F"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61593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7E7AC4" w:rsidRPr="0061593F" w:rsidRDefault="007E7AC4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7E7AC4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2007E2" w:rsidRDefault="002007E2">
            <w:pPr>
              <w:pStyle w:val="a0"/>
            </w:pPr>
            <w:r w:rsidRPr="002007E2">
              <w:rPr>
                <w:lang w:eastAsia="en-US"/>
              </w:rPr>
              <w:t xml:space="preserve">Опущение и выпадение влагалища и </w:t>
            </w:r>
            <w:r>
              <w:rPr>
                <w:lang w:eastAsia="en-US"/>
              </w:rPr>
              <w:t xml:space="preserve">матки </w:t>
            </w:r>
            <w:r w:rsidRPr="002007E2">
              <w:rPr>
                <w:lang w:eastAsia="en-US"/>
              </w:rPr>
              <w:t>и других органов малого таза</w:t>
            </w:r>
          </w:p>
        </w:tc>
      </w:tr>
      <w:tr w:rsidR="007E7AC4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2007E2" w:rsidRDefault="002007E2" w:rsidP="00B118AA">
            <w:pPr>
              <w:pStyle w:val="a0"/>
              <w:tabs>
                <w:tab w:val="left" w:pos="1134"/>
              </w:tabs>
              <w:spacing w:line="100" w:lineRule="atLeast"/>
            </w:pPr>
            <w:r w:rsidRPr="002007E2">
              <w:rPr>
                <w:shd w:val="clear" w:color="auto" w:fill="FFFFFF"/>
              </w:rPr>
              <w:t xml:space="preserve">Вначале операции выполняется тотальная или субтотальная </w:t>
            </w:r>
            <w:proofErr w:type="spellStart"/>
            <w:r w:rsidRPr="002007E2">
              <w:rPr>
                <w:shd w:val="clear" w:color="auto" w:fill="FFFFFF"/>
              </w:rPr>
              <w:t>гистер</w:t>
            </w:r>
            <w:r w:rsidR="00B118AA">
              <w:rPr>
                <w:shd w:val="clear" w:color="auto" w:fill="FFFFFF"/>
              </w:rPr>
              <w:t>э</w:t>
            </w:r>
            <w:r w:rsidRPr="002007E2">
              <w:rPr>
                <w:shd w:val="clear" w:color="auto" w:fill="FFFFFF"/>
              </w:rPr>
              <w:t>ктомия</w:t>
            </w:r>
            <w:proofErr w:type="spellEnd"/>
            <w:r w:rsidRPr="002007E2">
              <w:rPr>
                <w:shd w:val="clear" w:color="auto" w:fill="FFFFFF"/>
              </w:rPr>
              <w:t xml:space="preserve"> или подвешивание матки таким образом, что она возвращается в естественное положение; укрепляется тазовое дно. Физиологическая ось влагалища восстанавливается путем создания сильной низко расположенной точки поддержки и выполнения </w:t>
            </w:r>
            <w:proofErr w:type="spellStart"/>
            <w:r w:rsidRPr="002007E2">
              <w:rPr>
                <w:shd w:val="clear" w:color="auto" w:fill="FFFFFF"/>
              </w:rPr>
              <w:t>кульдопластики</w:t>
            </w:r>
            <w:proofErr w:type="spellEnd"/>
            <w:r w:rsidRPr="002007E2">
              <w:rPr>
                <w:shd w:val="clear" w:color="auto" w:fill="FFFFFF"/>
              </w:rPr>
              <w:t xml:space="preserve">. В дальнейшем устраняется причина явного или скрытого недержания мочи, которое возобновится после устранения пролапса. В конце операции выполняется реконструкция задних </w:t>
            </w:r>
            <w:proofErr w:type="spellStart"/>
            <w:r w:rsidRPr="002007E2">
              <w:rPr>
                <w:shd w:val="clear" w:color="auto" w:fill="FFFFFF"/>
              </w:rPr>
              <w:t>ректовагинальный</w:t>
            </w:r>
            <w:proofErr w:type="spellEnd"/>
            <w:r w:rsidRPr="002007E2">
              <w:rPr>
                <w:shd w:val="clear" w:color="auto" w:fill="FFFFFF"/>
              </w:rPr>
              <w:t xml:space="preserve"> поддерживающих анатомических образований. Фиксация матки выполняется при помощи сетчатого протеза</w:t>
            </w:r>
            <w:r w:rsidR="00B01188" w:rsidRPr="002007E2">
              <w:rPr>
                <w:shd w:val="clear" w:color="auto" w:fill="FFFFFF"/>
              </w:rPr>
              <w:t>.</w:t>
            </w:r>
            <w:r w:rsidR="007E7AC4" w:rsidRPr="002007E2">
              <w:t xml:space="preserve"> </w:t>
            </w:r>
          </w:p>
        </w:tc>
      </w:tr>
      <w:tr w:rsidR="007E7AC4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7E2" w:rsidRPr="002007E2" w:rsidRDefault="002007E2" w:rsidP="002007E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E2">
              <w:rPr>
                <w:rFonts w:ascii="Times New Roman" w:hAnsi="Times New Roman"/>
                <w:color w:val="000000"/>
                <w:sz w:val="24"/>
                <w:szCs w:val="24"/>
              </w:rPr>
              <w:t>69.22 Другие методы подвешивания матки</w:t>
            </w:r>
          </w:p>
          <w:p w:rsidR="002007E2" w:rsidRPr="002007E2" w:rsidRDefault="002007E2" w:rsidP="002007E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E2">
              <w:rPr>
                <w:rFonts w:ascii="Times New Roman" w:hAnsi="Times New Roman"/>
                <w:color w:val="000000"/>
                <w:sz w:val="24"/>
                <w:szCs w:val="24"/>
              </w:rPr>
              <w:t>69.23 Влагалищное устранение хронического выворота матки</w:t>
            </w:r>
          </w:p>
          <w:p w:rsidR="002007E2" w:rsidRPr="002007E2" w:rsidRDefault="002007E2" w:rsidP="002007E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69.231 Тотальная </w:t>
            </w:r>
            <w:proofErr w:type="spellStart"/>
            <w:r w:rsidRPr="002007E2">
              <w:rPr>
                <w:rFonts w:ascii="Times New Roman" w:hAnsi="Times New Roman"/>
                <w:color w:val="000000"/>
                <w:sz w:val="24"/>
                <w:szCs w:val="24"/>
              </w:rPr>
              <w:t>экстраперитонеальная</w:t>
            </w:r>
            <w:proofErr w:type="spellEnd"/>
            <w:r w:rsidRPr="002007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репозиция </w:t>
            </w:r>
            <w:proofErr w:type="spellStart"/>
            <w:r w:rsidRPr="002007E2">
              <w:rPr>
                <w:rFonts w:ascii="Times New Roman" w:hAnsi="Times New Roman"/>
                <w:color w:val="000000"/>
                <w:sz w:val="24"/>
                <w:szCs w:val="24"/>
              </w:rPr>
              <w:t>пубо</w:t>
            </w:r>
            <w:proofErr w:type="spellEnd"/>
            <w:r w:rsidRPr="002007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-цервикальной и </w:t>
            </w:r>
            <w:proofErr w:type="gramStart"/>
            <w:r w:rsidRPr="002007E2">
              <w:rPr>
                <w:rFonts w:ascii="Times New Roman" w:hAnsi="Times New Roman"/>
                <w:color w:val="000000"/>
                <w:sz w:val="24"/>
                <w:szCs w:val="24"/>
              </w:rPr>
              <w:t>тазовой</w:t>
            </w:r>
            <w:proofErr w:type="gramEnd"/>
            <w:r w:rsidRPr="002007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фасций синтетическим сетчатым протезом</w:t>
            </w:r>
          </w:p>
          <w:p w:rsidR="007E7AC4" w:rsidRDefault="002007E2" w:rsidP="002007E2">
            <w:pPr>
              <w:pStyle w:val="a0"/>
              <w:spacing w:line="100" w:lineRule="atLeast"/>
            </w:pPr>
            <w:r w:rsidRPr="002007E2">
              <w:t>69.29 Другие восстановительные манипуляции на матке и поддерживающих структурах матки</w:t>
            </w:r>
          </w:p>
        </w:tc>
      </w:tr>
      <w:tr w:rsidR="007E7AC4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7E7AC4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486537">
            <w:pPr>
              <w:pStyle w:val="a0"/>
              <w:jc w:val="center"/>
            </w:pPr>
            <w:r>
              <w:t>2</w:t>
            </w:r>
          </w:p>
        </w:tc>
      </w:tr>
      <w:tr w:rsidR="007E7AC4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61593F">
            <w:pPr>
              <w:pStyle w:val="a0"/>
              <w:jc w:val="center"/>
            </w:pPr>
            <w:r>
              <w:t>8</w:t>
            </w:r>
          </w:p>
        </w:tc>
      </w:tr>
      <w:tr w:rsidR="007E7AC4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61593F">
            <w:pPr>
              <w:pStyle w:val="a0"/>
              <w:jc w:val="center"/>
            </w:pPr>
            <w:r>
              <w:t>7</w:t>
            </w:r>
          </w:p>
        </w:tc>
      </w:tr>
      <w:tr w:rsidR="007E7AC4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E87ED7">
            <w:pPr>
              <w:pStyle w:val="a0"/>
              <w:jc w:val="center"/>
            </w:pPr>
            <w:r>
              <w:t>4</w:t>
            </w:r>
          </w:p>
        </w:tc>
      </w:tr>
      <w:tr w:rsidR="007E7AC4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E87ED7">
            <w:pPr>
              <w:pStyle w:val="a0"/>
              <w:jc w:val="center"/>
            </w:pPr>
            <w:r>
              <w:t>4</w:t>
            </w:r>
          </w:p>
        </w:tc>
      </w:tr>
      <w:tr w:rsidR="007E7AC4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1A468A">
            <w:pPr>
              <w:pStyle w:val="a0"/>
              <w:jc w:val="center"/>
            </w:pPr>
            <w:r>
              <w:t>2</w:t>
            </w:r>
          </w:p>
        </w:tc>
      </w:tr>
      <w:tr w:rsidR="007E7AC4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5A18F3">
            <w:pPr>
              <w:pStyle w:val="a0"/>
              <w:jc w:val="center"/>
            </w:pPr>
            <w:r>
              <w:t>2</w:t>
            </w:r>
            <w:r w:rsidR="00E87ED7">
              <w:t>1</w:t>
            </w:r>
          </w:p>
        </w:tc>
      </w:tr>
      <w:tr w:rsidR="007E7AC4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</w:p>
        </w:tc>
      </w:tr>
      <w:tr w:rsidR="007E7AC4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</w:p>
        </w:tc>
      </w:tr>
    </w:tbl>
    <w:p w:rsidR="007E7AC4" w:rsidRDefault="007E7AC4">
      <w:pPr>
        <w:pStyle w:val="a0"/>
        <w:ind w:firstLine="567"/>
        <w:jc w:val="center"/>
      </w:pPr>
      <w:r>
        <w:rPr>
          <w:b/>
        </w:rPr>
        <w:t>Таблица №2.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7E7AC4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7E7AC4" w:rsidRPr="00F9447F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7E7AC4" w:rsidRDefault="007E7AC4" w:rsidP="00B118AA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2007E2">
              <w:rPr>
                <w:lang w:eastAsia="en-US"/>
              </w:rPr>
              <w:t>о</w:t>
            </w:r>
            <w:r w:rsidR="002007E2" w:rsidRPr="002007E2">
              <w:rPr>
                <w:lang w:eastAsia="en-US"/>
              </w:rPr>
              <w:t xml:space="preserve">пущение и выпадение </w:t>
            </w:r>
            <w:r w:rsidR="0013703B">
              <w:rPr>
                <w:lang w:eastAsia="en-US"/>
              </w:rPr>
              <w:t>органов таза</w:t>
            </w:r>
          </w:p>
          <w:p w:rsidR="007E7AC4" w:rsidRDefault="007E7AC4">
            <w:pPr>
              <w:pStyle w:val="a0"/>
              <w:jc w:val="center"/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B01188" w:rsidRDefault="007E7AC4" w:rsidP="0013703B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Patients </w:t>
            </w:r>
            <w:r w:rsidRPr="002007E2">
              <w:rPr>
                <w:lang w:val="en-US"/>
              </w:rPr>
              <w:t xml:space="preserve">with </w:t>
            </w:r>
            <w:bookmarkStart w:id="0" w:name="__DdeLink__4132_639869877"/>
            <w:bookmarkEnd w:id="0"/>
            <w:r w:rsidR="0013703B">
              <w:rPr>
                <w:shd w:val="clear" w:color="auto" w:fill="FFFFFF"/>
                <w:lang w:val="en-US"/>
              </w:rPr>
              <w:t xml:space="preserve">pelvic </w:t>
            </w:r>
            <w:r w:rsidR="002007E2" w:rsidRPr="0013703B">
              <w:rPr>
                <w:shd w:val="clear" w:color="auto" w:fill="FFFFFF"/>
                <w:lang w:val="en-US"/>
              </w:rPr>
              <w:t xml:space="preserve"> </w:t>
            </w:r>
            <w:r w:rsidR="0013703B">
              <w:rPr>
                <w:shd w:val="clear" w:color="auto" w:fill="FFFFFF"/>
                <w:lang w:val="en-US"/>
              </w:rPr>
              <w:t xml:space="preserve">organ </w:t>
            </w:r>
            <w:r w:rsidR="002007E2" w:rsidRPr="0013703B">
              <w:rPr>
                <w:shd w:val="clear" w:color="auto" w:fill="FFFFFF"/>
                <w:lang w:val="en-US"/>
              </w:rPr>
              <w:t>prolapse</w:t>
            </w:r>
          </w:p>
        </w:tc>
      </w:tr>
      <w:tr w:rsidR="007E7AC4" w:rsidRPr="00F9447F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 w:rsidP="00F9447F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  <w:bookmarkStart w:id="1" w:name="_GoBack"/>
            <w:bookmarkEnd w:id="1"/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2007E2">
            <w:pPr>
              <w:pStyle w:val="a0"/>
              <w:jc w:val="center"/>
            </w:pPr>
            <w:proofErr w:type="spellStart"/>
            <w:r w:rsidRPr="002007E2">
              <w:t>Лапароскопическая</w:t>
            </w:r>
            <w:proofErr w:type="spellEnd"/>
            <w:r w:rsidRPr="002007E2">
              <w:t xml:space="preserve"> </w:t>
            </w:r>
            <w:proofErr w:type="spellStart"/>
            <w:r w:rsidRPr="002007E2">
              <w:t>промонтофиксация</w:t>
            </w:r>
            <w:proofErr w:type="spellEnd"/>
            <w:r w:rsidRPr="002007E2">
              <w:t xml:space="preserve"> матки сетчатым протезом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022331" w:rsidRDefault="002007E2">
            <w:pPr>
              <w:pStyle w:val="a0"/>
              <w:jc w:val="center"/>
              <w:rPr>
                <w:lang w:val="en-US"/>
              </w:rPr>
            </w:pPr>
            <w:r w:rsidRPr="002007E2">
              <w:rPr>
                <w:lang w:val="en-US"/>
              </w:rPr>
              <w:t xml:space="preserve">Laparoscopic </w:t>
            </w:r>
            <w:proofErr w:type="spellStart"/>
            <w:r w:rsidRPr="002007E2">
              <w:rPr>
                <w:lang w:val="en-US"/>
              </w:rPr>
              <w:t>promontofixation</w:t>
            </w:r>
            <w:proofErr w:type="spellEnd"/>
            <w:r w:rsidR="0013703B">
              <w:rPr>
                <w:lang w:val="en-US"/>
              </w:rPr>
              <w:t xml:space="preserve"> with mesh prosthesis</w:t>
            </w:r>
          </w:p>
        </w:tc>
      </w:tr>
      <w:tr w:rsidR="007E7AC4" w:rsidRPr="002007E2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7E7AC4" w:rsidRDefault="007E7AC4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55009" w:rsidRDefault="00355009">
            <w:pPr>
              <w:pStyle w:val="a0"/>
              <w:jc w:val="center"/>
              <w:rPr>
                <w:lang w:val="en-US"/>
              </w:rPr>
            </w:pPr>
            <w:r>
              <w:t xml:space="preserve">Абдоминальная </w:t>
            </w:r>
            <w:proofErr w:type="spellStart"/>
            <w:r>
              <w:t>сакрокольпопексия</w:t>
            </w:r>
            <w:proofErr w:type="spellEnd"/>
          </w:p>
          <w:p w:rsidR="00B01188" w:rsidRDefault="00355009" w:rsidP="00355009">
            <w:pPr>
              <w:pStyle w:val="a0"/>
              <w:jc w:val="center"/>
            </w:pPr>
            <w:r>
              <w:t xml:space="preserve">Абдоминальная </w:t>
            </w:r>
            <w:proofErr w:type="spellStart"/>
            <w:r>
              <w:t>п</w:t>
            </w:r>
            <w:r w:rsidR="0013703B">
              <w:t>ромонтофиксация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367BF" w:rsidRPr="00355009" w:rsidRDefault="00355009">
            <w:pPr>
              <w:pStyle w:val="a0"/>
              <w:jc w:val="center"/>
            </w:pPr>
            <w:r w:rsidRPr="00355009">
              <w:rPr>
                <w:rStyle w:val="apple-converted-space"/>
                <w:shd w:val="clear" w:color="auto" w:fill="FFFFFF"/>
                <w:lang w:val="en-US"/>
              </w:rPr>
              <w:t>A</w:t>
            </w:r>
            <w:proofErr w:type="spellStart"/>
            <w:r w:rsidR="00B367BF" w:rsidRPr="00355009">
              <w:rPr>
                <w:shd w:val="clear" w:color="auto" w:fill="FFFFFF"/>
              </w:rPr>
              <w:t>bdominal</w:t>
            </w:r>
            <w:proofErr w:type="spellEnd"/>
            <w:r w:rsidR="00B367BF" w:rsidRPr="00355009">
              <w:rPr>
                <w:shd w:val="clear" w:color="auto" w:fill="FFFFFF"/>
              </w:rPr>
              <w:t xml:space="preserve"> </w:t>
            </w:r>
            <w:proofErr w:type="spellStart"/>
            <w:r w:rsidR="00B367BF" w:rsidRPr="00355009">
              <w:rPr>
                <w:shd w:val="clear" w:color="auto" w:fill="FFFFFF"/>
              </w:rPr>
              <w:t>sacrocolpopexy</w:t>
            </w:r>
            <w:proofErr w:type="spellEnd"/>
          </w:p>
          <w:p w:rsidR="007E7AC4" w:rsidRPr="00B01188" w:rsidRDefault="00355009">
            <w:pPr>
              <w:pStyle w:val="a0"/>
              <w:jc w:val="center"/>
              <w:rPr>
                <w:lang w:val="en-US"/>
              </w:rPr>
            </w:pPr>
            <w:r w:rsidRPr="00355009">
              <w:rPr>
                <w:rStyle w:val="apple-converted-space"/>
                <w:shd w:val="clear" w:color="auto" w:fill="FFFFFF"/>
                <w:lang w:val="en-US"/>
              </w:rPr>
              <w:t>A</w:t>
            </w:r>
            <w:proofErr w:type="spellStart"/>
            <w:r w:rsidRPr="00355009">
              <w:rPr>
                <w:shd w:val="clear" w:color="auto" w:fill="FFFFFF"/>
              </w:rPr>
              <w:t>bdominal</w:t>
            </w:r>
            <w:proofErr w:type="spellEnd"/>
            <w:r w:rsidRPr="002007E2">
              <w:rPr>
                <w:lang w:val="en-US"/>
              </w:rPr>
              <w:t xml:space="preserve"> </w:t>
            </w:r>
            <w:proofErr w:type="spellStart"/>
            <w:r w:rsidR="0013703B" w:rsidRPr="002007E2">
              <w:rPr>
                <w:lang w:val="en-US"/>
              </w:rPr>
              <w:t>Promontofixation</w:t>
            </w:r>
            <w:proofErr w:type="spellEnd"/>
            <w:r w:rsidR="0013703B">
              <w:rPr>
                <w:lang w:val="en-US"/>
              </w:rPr>
              <w:t xml:space="preserve"> </w:t>
            </w:r>
          </w:p>
        </w:tc>
      </w:tr>
      <w:tr w:rsidR="007E7AC4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7E7AC4" w:rsidRDefault="007E7AC4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04C5" w:rsidRPr="000F7568" w:rsidRDefault="005704C5" w:rsidP="00B118AA">
            <w:pPr>
              <w:pStyle w:val="ae"/>
              <w:numPr>
                <w:ilvl w:val="0"/>
                <w:numId w:val="1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7E7AC4" w:rsidRPr="000F7568" w:rsidRDefault="005704C5" w:rsidP="00B118AA">
            <w:pPr>
              <w:pStyle w:val="ae"/>
              <w:numPr>
                <w:ilvl w:val="0"/>
                <w:numId w:val="1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Скорость восстановления</w:t>
            </w:r>
          </w:p>
          <w:p w:rsidR="005704C5" w:rsidRDefault="005704C5" w:rsidP="00B118AA">
            <w:pPr>
              <w:pStyle w:val="ae"/>
              <w:numPr>
                <w:ilvl w:val="0"/>
                <w:numId w:val="1"/>
              </w:numPr>
              <w:ind w:left="59" w:firstLine="0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0F7568" w:rsidRDefault="000F7568" w:rsidP="00B118AA">
            <w:pPr>
              <w:pStyle w:val="ae"/>
              <w:numPr>
                <w:ilvl w:val="0"/>
                <w:numId w:val="2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7E7AC4" w:rsidRPr="000F7568" w:rsidRDefault="000F7568" w:rsidP="00B118AA">
            <w:pPr>
              <w:pStyle w:val="ae"/>
              <w:numPr>
                <w:ilvl w:val="0"/>
                <w:numId w:val="2"/>
              </w:numPr>
              <w:ind w:left="59" w:firstLine="0"/>
              <w:rPr>
                <w:sz w:val="24"/>
                <w:szCs w:val="24"/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Quicker return to normal activities</w:t>
            </w:r>
          </w:p>
          <w:p w:rsidR="000F7568" w:rsidRPr="000F7568" w:rsidRDefault="000F7568" w:rsidP="00B118AA">
            <w:pPr>
              <w:pStyle w:val="ae"/>
              <w:numPr>
                <w:ilvl w:val="0"/>
                <w:numId w:val="2"/>
              </w:numPr>
              <w:ind w:left="59" w:firstLine="0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7E7AC4" w:rsidRDefault="007E7AC4">
      <w:pPr>
        <w:pStyle w:val="a0"/>
        <w:ind w:firstLine="567"/>
        <w:jc w:val="center"/>
      </w:pPr>
      <w:r>
        <w:rPr>
          <w:b/>
        </w:rPr>
        <w:t>Таблица №10.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417"/>
        <w:gridCol w:w="5670"/>
      </w:tblGrid>
      <w:tr w:rsidR="007E7AC4" w:rsidRPr="0095731B" w:rsidTr="00B118AA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13703B" w:rsidRDefault="007E7AC4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13703B" w:rsidRDefault="007E7AC4">
            <w:pPr>
              <w:pStyle w:val="a0"/>
              <w:jc w:val="center"/>
            </w:pPr>
            <w:r w:rsidRPr="0013703B">
              <w:t>2</w:t>
            </w:r>
          </w:p>
        </w:tc>
      </w:tr>
      <w:tr w:rsidR="007E7AC4" w:rsidRPr="0095731B" w:rsidTr="00B118AA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13703B" w:rsidRDefault="007E7AC4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13703B" w:rsidRDefault="007E7AC4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7E7AC4" w:rsidRPr="002007E2" w:rsidTr="00B118AA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13703B" w:rsidRDefault="007E7AC4">
            <w:pPr>
              <w:pStyle w:val="a0"/>
              <w:jc w:val="center"/>
            </w:pPr>
            <w:r w:rsidRPr="0013703B"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13703B" w:rsidRDefault="00F9447F" w:rsidP="00233A14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Cheret</w:t>
              </w:r>
              <w:proofErr w:type="spellEnd"/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13703B" w:rsidRPr="0013703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" w:history="1"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Von Theobald P</w:t>
              </w:r>
            </w:hyperlink>
            <w:r w:rsidR="0013703B" w:rsidRPr="0013703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" w:history="1"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Lucas J</w:t>
              </w:r>
            </w:hyperlink>
            <w:r w:rsidR="0013703B" w:rsidRPr="0013703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" w:history="1"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Dreyfus M</w:t>
              </w:r>
            </w:hyperlink>
            <w:r w:rsidR="0013703B" w:rsidRPr="0013703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" w:history="1">
              <w:proofErr w:type="spellStart"/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Herlicoviez</w:t>
              </w:r>
              <w:proofErr w:type="spellEnd"/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13703B" w:rsidRPr="0013703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7E7AC4" w:rsidRPr="0013703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13703B" w:rsidRPr="0013703B">
              <w:rPr>
                <w:rStyle w:val="highlight"/>
                <w:b w:val="0"/>
                <w:sz w:val="24"/>
                <w:szCs w:val="24"/>
              </w:rPr>
              <w:t>Laparoscopic</w:t>
            </w:r>
            <w:r w:rsidR="0013703B" w:rsidRPr="00B118AA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13703B" w:rsidRPr="0013703B">
              <w:rPr>
                <w:rStyle w:val="highlight"/>
                <w:b w:val="0"/>
                <w:sz w:val="24"/>
                <w:szCs w:val="24"/>
              </w:rPr>
              <w:t>promontofixation</w:t>
            </w:r>
            <w:proofErr w:type="spellEnd"/>
            <w:r w:rsidR="0013703B" w:rsidRPr="00B118AA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13703B" w:rsidRPr="0013703B">
              <w:rPr>
                <w:rFonts w:cs="Times New Roman"/>
                <w:b w:val="0"/>
                <w:sz w:val="24"/>
                <w:szCs w:val="24"/>
              </w:rPr>
              <w:t>feasibility study in 44 patients</w:t>
            </w:r>
            <w:r w:rsidR="00233A14" w:rsidRPr="00B118AA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233A14" w:rsidRPr="00B118A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1" w:tooltip="Journal de gynécologie, obstétrique et biologie de la reproduction." w:history="1"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Gynecol</w:t>
              </w:r>
              <w:proofErr w:type="spellEnd"/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Obstet</w:t>
              </w:r>
              <w:proofErr w:type="spellEnd"/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Biol</w:t>
              </w:r>
              <w:proofErr w:type="spellEnd"/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Reprod</w:t>
              </w:r>
              <w:proofErr w:type="spellEnd"/>
              <w:r w:rsidR="0013703B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(Paris).</w:t>
              </w:r>
            </w:hyperlink>
            <w:r w:rsidR="0013703B" w:rsidRPr="0013703B">
              <w:rPr>
                <w:rStyle w:val="apple-converted-space"/>
                <w:rFonts w:cs="Times New Roman"/>
                <w:b w:val="0"/>
                <w:sz w:val="24"/>
                <w:szCs w:val="24"/>
                <w:shd w:val="clear" w:color="auto" w:fill="FFFFFF"/>
              </w:rPr>
              <w:t> </w:t>
            </w:r>
            <w:r w:rsidR="0013703B" w:rsidRPr="0013703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2001 Apr;30(2):139-43.</w:t>
            </w:r>
          </w:p>
          <w:p w:rsidR="007E7AC4" w:rsidRPr="0013703B" w:rsidRDefault="00F9447F">
            <w:pPr>
              <w:pStyle w:val="a0"/>
              <w:jc w:val="center"/>
              <w:rPr>
                <w:lang w:val="en-US"/>
              </w:rPr>
            </w:pPr>
            <w:hyperlink r:id="rId12" w:history="1">
              <w:r w:rsidR="0013703B" w:rsidRPr="006D68EB">
                <w:rPr>
                  <w:rStyle w:val="af3"/>
                  <w:lang w:val="en-US"/>
                </w:rPr>
                <w:t>http://www.ncbi.nlm.nih.gov/pubmed/11319465</w:t>
              </w:r>
            </w:hyperlink>
            <w:r w:rsidR="0013703B" w:rsidRPr="006D68EB">
              <w:rPr>
                <w:lang w:val="en-US"/>
              </w:rPr>
              <w:t xml:space="preserve"> </w:t>
            </w:r>
          </w:p>
        </w:tc>
      </w:tr>
      <w:tr w:rsidR="00B118AA" w:rsidRPr="0095731B" w:rsidTr="007A1338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proofErr w:type="spellStart"/>
            <w:r>
              <w:t>Несравнительное</w:t>
            </w:r>
            <w:proofErr w:type="spellEnd"/>
            <w:r>
              <w:t xml:space="preserve"> исследование</w:t>
            </w:r>
          </w:p>
        </w:tc>
      </w:tr>
      <w:tr w:rsidR="00B118AA" w:rsidRPr="0095731B" w:rsidTr="007A1338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B118AA" w:rsidRPr="0095731B" w:rsidTr="007A1338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 w:rsidP="00233A14">
            <w:pPr>
              <w:pStyle w:val="a0"/>
              <w:tabs>
                <w:tab w:val="left" w:pos="280"/>
              </w:tabs>
            </w:pPr>
            <w:r>
              <w:t xml:space="preserve">Пациенты с диагнозом: пролапс тазовых органов, множитель – 1 </w:t>
            </w:r>
          </w:p>
        </w:tc>
      </w:tr>
      <w:tr w:rsidR="00B118AA" w:rsidRPr="0095731B" w:rsidTr="007A1338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B118AA" w:rsidRPr="0095731B" w:rsidTr="007A1338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 w:rsidP="00233A14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промонтофиксация</w:t>
            </w:r>
            <w:proofErr w:type="spellEnd"/>
            <w:r>
              <w:t xml:space="preserve"> матки с протезом, множитель – 1 </w:t>
            </w:r>
          </w:p>
        </w:tc>
      </w:tr>
      <w:tr w:rsidR="00B118AA" w:rsidRPr="0095731B" w:rsidTr="007A1338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B118AA" w:rsidRPr="0095731B" w:rsidTr="007A1338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 w:rsidP="007A1338">
            <w:pPr>
              <w:pStyle w:val="ae"/>
              <w:tabs>
                <w:tab w:val="left" w:pos="0"/>
              </w:tabs>
              <w:ind w:left="0"/>
              <w:jc w:val="both"/>
            </w:pPr>
            <w:r>
              <w:rPr>
                <w:sz w:val="24"/>
                <w:szCs w:val="24"/>
              </w:rPr>
              <w:t>В течение 18,6 месяцев наблюдения не наблюдалось ни одного случая рецидива, множитель – 1</w:t>
            </w:r>
          </w:p>
        </w:tc>
      </w:tr>
      <w:tr w:rsidR="00B118AA" w:rsidRPr="0095731B" w:rsidTr="007A1338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</w:tbl>
    <w:p w:rsidR="007E7AC4" w:rsidRDefault="007E7AC4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417"/>
        <w:gridCol w:w="5670"/>
      </w:tblGrid>
      <w:tr w:rsidR="007E7AC4" w:rsidRPr="0095731B" w:rsidTr="00B118AA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7E7AC4" w:rsidRPr="0095731B" w:rsidTr="00B118AA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7E7AC4" w:rsidRPr="00F9447F" w:rsidTr="00B118AA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6D68EB" w:rsidRDefault="00F9447F" w:rsidP="006D68EB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13" w:history="1">
              <w:proofErr w:type="spellStart"/>
              <w:r w:rsidR="006D68EB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Sabbagh</w:t>
              </w:r>
              <w:proofErr w:type="spellEnd"/>
              <w:r w:rsidR="006D68EB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6D68EB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55009" w:rsidRPr="003550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4" w:history="1">
              <w:proofErr w:type="spellStart"/>
              <w:r w:rsidR="006D68EB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Mandron</w:t>
              </w:r>
              <w:proofErr w:type="spellEnd"/>
              <w:r w:rsidR="006D68EB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6D68EB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55009" w:rsidRPr="003550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5" w:history="1">
              <w:proofErr w:type="spellStart"/>
              <w:r w:rsidR="006D68EB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Piussan</w:t>
              </w:r>
              <w:proofErr w:type="spellEnd"/>
              <w:r w:rsidR="006D68EB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6D68EB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55009" w:rsidRPr="003550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6" w:history="1">
              <w:proofErr w:type="spellStart"/>
              <w:r w:rsidR="006D68EB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Brychaert</w:t>
              </w:r>
              <w:proofErr w:type="spellEnd"/>
              <w:r w:rsidR="006D68EB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PE</w:t>
              </w:r>
            </w:hyperlink>
            <w:r w:rsidR="006D68EB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55009" w:rsidRPr="003550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7" w:history="1">
              <w:proofErr w:type="spellStart"/>
              <w:r w:rsidR="006D68EB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Tu</w:t>
              </w:r>
              <w:proofErr w:type="spellEnd"/>
              <w:r w:rsidR="006D68EB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le M</w:t>
              </w:r>
            </w:hyperlink>
            <w:r w:rsidR="006D68EB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7E7AC4" w:rsidRPr="006D68E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6D68EB" w:rsidRPr="006D68EB">
              <w:rPr>
                <w:rFonts w:cs="Times New Roman"/>
                <w:b w:val="0"/>
                <w:sz w:val="24"/>
                <w:szCs w:val="24"/>
              </w:rPr>
              <w:t>Long-term anatomical and functional results of</w:t>
            </w:r>
            <w:r w:rsidR="00355009" w:rsidRPr="0035500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6D68EB" w:rsidRPr="006D68EB">
              <w:rPr>
                <w:rStyle w:val="highlight"/>
                <w:b w:val="0"/>
                <w:sz w:val="24"/>
                <w:szCs w:val="24"/>
              </w:rPr>
              <w:t>laparoscopic</w:t>
            </w:r>
            <w:r w:rsidR="00355009" w:rsidRPr="00355009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6D68EB" w:rsidRPr="006D68EB">
              <w:rPr>
                <w:rStyle w:val="highlight"/>
                <w:b w:val="0"/>
                <w:sz w:val="24"/>
                <w:szCs w:val="24"/>
              </w:rPr>
              <w:t>promontofixation</w:t>
            </w:r>
            <w:proofErr w:type="spellEnd"/>
            <w:r w:rsidR="00355009" w:rsidRPr="00355009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6D68EB" w:rsidRPr="006D68EB">
              <w:rPr>
                <w:rFonts w:cs="Times New Roman"/>
                <w:b w:val="0"/>
                <w:sz w:val="24"/>
                <w:szCs w:val="24"/>
              </w:rPr>
              <w:t>for pelvic organ prolapse.</w:t>
            </w:r>
            <w:r w:rsidR="007E7AC4" w:rsidRPr="006D68E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8" w:tooltip="BJU international." w:history="1">
              <w:r w:rsidR="006D68EB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BJU Int.</w:t>
              </w:r>
            </w:hyperlink>
            <w:r w:rsidR="00355009" w:rsidRPr="00B118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6D68EB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2010 Sep</w:t>
            </w:r>
            <w:proofErr w:type="gramStart"/>
            <w:r w:rsidR="006D68EB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;106</w:t>
            </w:r>
            <w:proofErr w:type="gramEnd"/>
            <w:r w:rsidR="006D68EB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(6):861-6.</w:t>
            </w:r>
          </w:p>
          <w:p w:rsidR="007E7AC4" w:rsidRPr="006D68EB" w:rsidRDefault="00F9447F">
            <w:pPr>
              <w:pStyle w:val="a0"/>
              <w:rPr>
                <w:lang w:val="en-US"/>
              </w:rPr>
            </w:pPr>
            <w:hyperlink r:id="rId19" w:history="1">
              <w:r w:rsidR="006D68EB" w:rsidRPr="00D94F4B">
                <w:rPr>
                  <w:rStyle w:val="af3"/>
                  <w:lang w:val="en-US"/>
                </w:rPr>
                <w:t>http://www.ncbi.nlm.nih.gov/pubmed/20089111</w:t>
              </w:r>
            </w:hyperlink>
            <w:r w:rsidR="006D68EB" w:rsidRPr="006D68EB">
              <w:rPr>
                <w:lang w:val="en-US"/>
              </w:rPr>
              <w:t xml:space="preserve"> </w:t>
            </w:r>
          </w:p>
        </w:tc>
      </w:tr>
      <w:tr w:rsidR="00B118AA" w:rsidRPr="0095731B" w:rsidTr="007A1338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B118AA" w:rsidRPr="0095731B" w:rsidTr="007A1338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B118AA" w:rsidRPr="0095731B" w:rsidTr="007A1338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 w:rsidP="006D68EB">
            <w:pPr>
              <w:pStyle w:val="a0"/>
              <w:tabs>
                <w:tab w:val="left" w:pos="280"/>
              </w:tabs>
            </w:pPr>
            <w:r>
              <w:t>Пациенты с диагнозом: выпадение тазовых органов, множитель – 1</w:t>
            </w:r>
          </w:p>
        </w:tc>
      </w:tr>
      <w:tr w:rsidR="00B118AA" w:rsidRPr="0095731B" w:rsidTr="007A1338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B118AA" w:rsidRPr="0095731B" w:rsidTr="007A1338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 w:rsidP="007A1338">
            <w:pPr>
              <w:pStyle w:val="a0"/>
              <w:jc w:val="both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промонтофиксация</w:t>
            </w:r>
            <w:proofErr w:type="spellEnd"/>
            <w:r>
              <w:t xml:space="preserve"> матки с </w:t>
            </w:r>
            <w:proofErr w:type="spellStart"/>
            <w:r>
              <w:t>кольпосуспензией</w:t>
            </w:r>
            <w:proofErr w:type="spellEnd"/>
            <w:r>
              <w:t xml:space="preserve"> </w:t>
            </w:r>
            <w:proofErr w:type="spellStart"/>
            <w:r>
              <w:t>Бурха</w:t>
            </w:r>
            <w:proofErr w:type="spellEnd"/>
            <w:r>
              <w:t xml:space="preserve">/ </w:t>
            </w: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промонтофиксация</w:t>
            </w:r>
            <w:proofErr w:type="spellEnd"/>
            <w:r>
              <w:t xml:space="preserve"> матки с вагинальной лентой </w:t>
            </w:r>
            <w:r w:rsidRPr="006D68EB">
              <w:t>(</w:t>
            </w:r>
            <w:r>
              <w:rPr>
                <w:lang w:val="en-US"/>
              </w:rPr>
              <w:t>TVT</w:t>
            </w:r>
            <w:r w:rsidRPr="006D68EB">
              <w:t xml:space="preserve">), </w:t>
            </w:r>
            <w:r>
              <w:t>множитель – 0,5</w:t>
            </w:r>
          </w:p>
        </w:tc>
      </w:tr>
      <w:tr w:rsidR="00B118AA" w:rsidRPr="0095731B" w:rsidTr="007A1338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B118AA" w:rsidRPr="0095731B" w:rsidTr="007A1338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 w:rsidP="00A66605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Процент удачных вмешательств составил 92,4%, множитель —1,0</w:t>
            </w:r>
          </w:p>
        </w:tc>
      </w:tr>
      <w:tr w:rsidR="00B118AA" w:rsidRPr="0095731B" w:rsidTr="007A1338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118AA" w:rsidRDefault="00B118AA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7E7AC4" w:rsidRDefault="007E7AC4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417"/>
        <w:gridCol w:w="5670"/>
      </w:tblGrid>
      <w:tr w:rsidR="007E7AC4" w:rsidRPr="0095731B" w:rsidTr="00021646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7E7AC4" w:rsidRPr="0095731B" w:rsidTr="00021646">
        <w:trPr>
          <w:cantSplit/>
          <w:trHeight w:val="232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7E7AC4" w:rsidRPr="00F9447F" w:rsidTr="00021646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3F73FF" w:rsidRDefault="00F9447F" w:rsidP="0048653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b w:val="0"/>
              </w:rPr>
            </w:pPr>
            <w:hyperlink r:id="rId20" w:history="1">
              <w:proofErr w:type="spellStart"/>
              <w:r w:rsidR="003F73FF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Rivoire</w:t>
              </w:r>
              <w:proofErr w:type="spellEnd"/>
              <w:r w:rsidR="003F73FF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3F73FF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proofErr w:type="spellStart"/>
              <w:r w:rsidR="003F73FF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Botchorishvili</w:t>
              </w:r>
              <w:proofErr w:type="spellEnd"/>
              <w:r w:rsidR="003F73FF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3F73FF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proofErr w:type="spellStart"/>
              <w:r w:rsidR="003F73FF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Canis</w:t>
              </w:r>
              <w:proofErr w:type="spellEnd"/>
              <w:r w:rsidR="003F73FF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3F73FF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proofErr w:type="spellStart"/>
              <w:r w:rsidR="003F73FF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Jardon</w:t>
              </w:r>
              <w:proofErr w:type="spellEnd"/>
              <w:r w:rsidR="003F73FF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</w:t>
              </w:r>
            </w:hyperlink>
            <w:r w:rsidR="003F73FF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proofErr w:type="spellStart"/>
              <w:r w:rsidR="003F73FF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Rabischong</w:t>
              </w:r>
              <w:proofErr w:type="spellEnd"/>
              <w:r w:rsidR="003F73FF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3F73FF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5" w:history="1">
              <w:proofErr w:type="spellStart"/>
              <w:r w:rsidR="003F73FF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Wattiez</w:t>
              </w:r>
              <w:proofErr w:type="spellEnd"/>
              <w:r w:rsidR="003F73FF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3F73FF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6" w:history="1">
              <w:r w:rsidR="003F73FF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Mage G</w:t>
              </w:r>
            </w:hyperlink>
            <w:r w:rsidR="003F73FF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7E7AC4" w:rsidRPr="003F73F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3F73FF" w:rsidRPr="003F73FF">
              <w:rPr>
                <w:rFonts w:cs="Times New Roman"/>
                <w:b w:val="0"/>
                <w:sz w:val="24"/>
                <w:szCs w:val="24"/>
              </w:rPr>
              <w:t xml:space="preserve">Complete </w:t>
            </w:r>
            <w:r w:rsidR="003F73FF" w:rsidRPr="003F73FF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r w:rsidR="003F73FF" w:rsidRPr="003F73FF">
              <w:rPr>
                <w:rFonts w:cs="Times New Roman"/>
                <w:b w:val="0"/>
                <w:sz w:val="24"/>
                <w:szCs w:val="24"/>
              </w:rPr>
              <w:t xml:space="preserve">treatment of genital prolapse with meshes including vaginal </w:t>
            </w:r>
            <w:proofErr w:type="spellStart"/>
            <w:r w:rsidR="003F73FF" w:rsidRPr="003F73FF">
              <w:rPr>
                <w:rStyle w:val="highlight"/>
                <w:b w:val="0"/>
                <w:sz w:val="24"/>
                <w:szCs w:val="24"/>
              </w:rPr>
              <w:t>promontofixation</w:t>
            </w:r>
            <w:proofErr w:type="spellEnd"/>
            <w:r w:rsidR="003F73FF" w:rsidRPr="003F73F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3F73FF" w:rsidRPr="003F73FF">
              <w:rPr>
                <w:rFonts w:cs="Times New Roman"/>
                <w:b w:val="0"/>
                <w:sz w:val="24"/>
                <w:szCs w:val="24"/>
              </w:rPr>
              <w:t xml:space="preserve">and anterior repair: a series of 138 patients. </w:t>
            </w:r>
            <w:hyperlink r:id="rId27" w:tooltip="Journal of minimally invasive gynecology." w:history="1">
              <w:r w:rsidR="003F73FF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 Minim Invasive Gynecol.</w:t>
              </w:r>
            </w:hyperlink>
            <w:r w:rsidR="003F73FF" w:rsidRPr="003F73FF">
              <w:rPr>
                <w:rStyle w:val="apple-converted-space"/>
                <w:rFonts w:cs="Times New Roman"/>
                <w:b w:val="0"/>
                <w:sz w:val="24"/>
                <w:szCs w:val="24"/>
                <w:shd w:val="clear" w:color="auto" w:fill="FFFFFF"/>
              </w:rPr>
              <w:t> </w:t>
            </w:r>
            <w:r w:rsidR="003F73FF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2007 Nov-Dec</w:t>
            </w:r>
            <w:proofErr w:type="gramStart"/>
            <w:r w:rsidR="003F73FF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;14</w:t>
            </w:r>
            <w:proofErr w:type="gramEnd"/>
            <w:r w:rsidR="003F73FF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(6):712-8.</w:t>
            </w:r>
          </w:p>
          <w:p w:rsidR="007E7AC4" w:rsidRPr="00137C36" w:rsidRDefault="00F9447F">
            <w:pPr>
              <w:pStyle w:val="a0"/>
              <w:jc w:val="center"/>
              <w:rPr>
                <w:lang w:val="en-US"/>
              </w:rPr>
            </w:pPr>
            <w:hyperlink r:id="rId28" w:history="1">
              <w:r w:rsidR="003F73FF" w:rsidRPr="003F73FF">
                <w:rPr>
                  <w:lang w:val="en-US"/>
                </w:rPr>
                <w:t xml:space="preserve"> </w:t>
              </w:r>
              <w:r w:rsidR="003F73FF" w:rsidRPr="003F73FF">
                <w:rPr>
                  <w:rStyle w:val="af3"/>
                  <w:lang w:val="en-US"/>
                </w:rPr>
                <w:t>http://www.ncbi.nlm.nih.gov/pubmed/17980331</w:t>
              </w:r>
              <w:r w:rsidR="00137C36" w:rsidRPr="00D94F4B">
                <w:rPr>
                  <w:rStyle w:val="af3"/>
                  <w:lang w:val="en-US"/>
                </w:rPr>
                <w:t>8</w:t>
              </w:r>
            </w:hyperlink>
            <w:r w:rsidR="00137C36" w:rsidRPr="00137C36">
              <w:rPr>
                <w:lang w:val="en-US"/>
              </w:rPr>
              <w:t xml:space="preserve"> </w:t>
            </w:r>
          </w:p>
        </w:tc>
      </w:tr>
      <w:tr w:rsidR="00021646" w:rsidRPr="0095731B" w:rsidTr="00A16E90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021646" w:rsidRPr="0095731B" w:rsidTr="00A16E90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21646" w:rsidRPr="0095731B" w:rsidTr="00A16E90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 w:rsidP="00486537">
            <w:pPr>
              <w:pStyle w:val="a0"/>
              <w:tabs>
                <w:tab w:val="left" w:pos="280"/>
              </w:tabs>
            </w:pPr>
            <w:r>
              <w:t>Пациенты с диагнозом: выпадение гениталий, множитель – 1</w:t>
            </w:r>
          </w:p>
        </w:tc>
      </w:tr>
      <w:tr w:rsidR="00021646" w:rsidRPr="0095731B" w:rsidTr="00A16E90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 w:rsidP="00A16E90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2</w:t>
            </w:r>
          </w:p>
        </w:tc>
      </w:tr>
      <w:tr w:rsidR="00021646" w:rsidRPr="0095731B" w:rsidTr="00A16E90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 w:rsidP="00486537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промонтофиксация</w:t>
            </w:r>
            <w:proofErr w:type="spellEnd"/>
            <w:r>
              <w:t xml:space="preserve"> матки с сетчатым протезом, множитель — 1,0 </w:t>
            </w:r>
          </w:p>
        </w:tc>
      </w:tr>
      <w:tr w:rsidR="00021646" w:rsidRPr="0095731B" w:rsidTr="00A16E90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21646" w:rsidRPr="00486537" w:rsidTr="00A16E90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Pr="00486537" w:rsidRDefault="00021646" w:rsidP="00486537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Боль</w:t>
            </w:r>
            <w:r w:rsidRPr="00486537">
              <w:rPr>
                <w:sz w:val="24"/>
                <w:szCs w:val="24"/>
              </w:rPr>
              <w:t>шинство пациентов (</w:t>
            </w:r>
            <w:r w:rsidRPr="00486537">
              <w:rPr>
                <w:sz w:val="23"/>
                <w:szCs w:val="23"/>
                <w:shd w:val="clear" w:color="auto" w:fill="FFFFFF"/>
              </w:rPr>
              <w:t>98%) были удовлетворены операцией. Процент анатомических рецидивов составил 11%, функциональных - 12%</w:t>
            </w:r>
            <w:r w:rsidRPr="0048653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множитель</w:t>
            </w:r>
            <w:r w:rsidRPr="00486537">
              <w:rPr>
                <w:sz w:val="24"/>
                <w:szCs w:val="24"/>
              </w:rPr>
              <w:t xml:space="preserve"> 1</w:t>
            </w:r>
            <w:r w:rsidRPr="00486537">
              <w:t>.</w:t>
            </w:r>
          </w:p>
        </w:tc>
      </w:tr>
      <w:tr w:rsidR="00021646" w:rsidRPr="0095731B" w:rsidTr="00A16E90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Pr="00486537" w:rsidRDefault="00021646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Pr="00486537" w:rsidRDefault="00021646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7E7AC4" w:rsidRDefault="007E7AC4">
      <w:pPr>
        <w:pStyle w:val="a0"/>
        <w:ind w:firstLine="567"/>
        <w:jc w:val="center"/>
      </w:pPr>
      <w:r>
        <w:rPr>
          <w:b/>
        </w:rPr>
        <w:t>Таблица №11.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7E7AC4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7E7AC4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233A14">
            <w:pPr>
              <w:pStyle w:val="a0"/>
              <w:jc w:val="center"/>
            </w:pPr>
            <w:r>
              <w:t>1</w:t>
            </w:r>
            <w:r w:rsidR="009223D2">
              <w:t>;2</w:t>
            </w:r>
            <w:r w:rsidR="00486537"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486537">
            <w:pPr>
              <w:pStyle w:val="a0"/>
              <w:jc w:val="center"/>
            </w:pPr>
            <w:r>
              <w:t>2</w:t>
            </w:r>
          </w:p>
        </w:tc>
      </w:tr>
      <w:tr w:rsidR="007E7AC4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03052E">
            <w:pPr>
              <w:pStyle w:val="a0"/>
              <w:jc w:val="center"/>
            </w:pPr>
            <w:r>
              <w:t>1,2</w:t>
            </w:r>
            <w:r w:rsidR="007E7AC4">
              <w:t>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233A14">
            <w:pPr>
              <w:pStyle w:val="a0"/>
              <w:jc w:val="center"/>
            </w:pPr>
            <w:r>
              <w:t>1</w:t>
            </w:r>
            <w:r w:rsidR="007E7AC4">
              <w:rPr>
                <w:lang w:val="en-US"/>
              </w:rPr>
              <w:t>;</w:t>
            </w:r>
            <w:r w:rsidR="009223D2">
              <w:t>1</w:t>
            </w:r>
            <w:r w:rsidR="007E7AC4">
              <w:rPr>
                <w:lang w:val="en-US"/>
              </w:rPr>
              <w:t>;</w:t>
            </w:r>
            <w:r w:rsidR="00486537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03052E">
            <w:pPr>
              <w:pStyle w:val="a0"/>
              <w:jc w:val="center"/>
            </w:pPr>
            <w:r>
              <w:t>1</w:t>
            </w:r>
          </w:p>
        </w:tc>
      </w:tr>
      <w:tr w:rsidR="007E7AC4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233A14">
            <w:pPr>
              <w:pStyle w:val="a0"/>
              <w:jc w:val="center"/>
            </w:pPr>
            <w:r>
              <w:t>1</w:t>
            </w:r>
            <w:r w:rsidR="007E7AC4">
              <w:rPr>
                <w:lang w:val="en-US"/>
              </w:rPr>
              <w:t>;</w:t>
            </w:r>
            <w:r w:rsidR="009223D2">
              <w:t>2</w:t>
            </w:r>
            <w:r w:rsidR="007E7AC4">
              <w:rPr>
                <w:lang w:val="en-US"/>
              </w:rPr>
              <w:t>;</w:t>
            </w:r>
            <w:r w:rsidR="00486537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486537">
            <w:pPr>
              <w:pStyle w:val="a0"/>
              <w:jc w:val="center"/>
            </w:pPr>
            <w:r>
              <w:t>2</w:t>
            </w:r>
          </w:p>
        </w:tc>
      </w:tr>
      <w:tr w:rsidR="007E7AC4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486537">
            <w:pPr>
              <w:pStyle w:val="a0"/>
              <w:jc w:val="center"/>
            </w:pPr>
            <w:r>
              <w:t>2</w:t>
            </w:r>
          </w:p>
        </w:tc>
      </w:tr>
    </w:tbl>
    <w:p w:rsidR="007E7AC4" w:rsidRDefault="007E7AC4">
      <w:pPr>
        <w:pStyle w:val="a0"/>
        <w:ind w:firstLine="567"/>
        <w:jc w:val="center"/>
      </w:pPr>
      <w:r>
        <w:rPr>
          <w:b/>
        </w:rPr>
        <w:t>Таблица №12.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417"/>
        <w:gridCol w:w="5973"/>
      </w:tblGrid>
      <w:tr w:rsidR="007E7AC4" w:rsidRPr="0095731B" w:rsidTr="00021646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7E7AC4" w:rsidRPr="0095731B" w:rsidTr="00021646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7E7AC4" w:rsidRPr="002007E2" w:rsidTr="00021646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33A14" w:rsidRPr="0013703B" w:rsidRDefault="00F9447F" w:rsidP="00233A14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29" w:history="1">
              <w:proofErr w:type="spellStart"/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Cheret</w:t>
              </w:r>
              <w:proofErr w:type="spellEnd"/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233A14" w:rsidRPr="0013703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Von Theobald P</w:t>
              </w:r>
            </w:hyperlink>
            <w:r w:rsidR="00233A14" w:rsidRPr="0013703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Lucas J</w:t>
              </w:r>
            </w:hyperlink>
            <w:r w:rsidR="00233A14" w:rsidRPr="0013703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Dreyfus M</w:t>
              </w:r>
            </w:hyperlink>
            <w:r w:rsidR="00233A14" w:rsidRPr="0013703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Herlicoviez</w:t>
              </w:r>
              <w:proofErr w:type="spellEnd"/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233A14" w:rsidRPr="0013703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233A14" w:rsidRPr="0013703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233A14" w:rsidRPr="0013703B">
              <w:rPr>
                <w:rStyle w:val="highlight"/>
                <w:b w:val="0"/>
                <w:sz w:val="24"/>
                <w:szCs w:val="24"/>
              </w:rPr>
              <w:t>Laparoscopic</w:t>
            </w:r>
            <w:r w:rsidR="00233A14" w:rsidRPr="00233A14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233A14" w:rsidRPr="0013703B">
              <w:rPr>
                <w:rStyle w:val="highlight"/>
                <w:b w:val="0"/>
                <w:sz w:val="24"/>
                <w:szCs w:val="24"/>
              </w:rPr>
              <w:t>promontofixation</w:t>
            </w:r>
            <w:proofErr w:type="spellEnd"/>
            <w:r w:rsidR="00233A14" w:rsidRPr="00233A14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233A14" w:rsidRPr="0013703B">
              <w:rPr>
                <w:rFonts w:cs="Times New Roman"/>
                <w:b w:val="0"/>
                <w:sz w:val="24"/>
                <w:szCs w:val="24"/>
              </w:rPr>
              <w:t>feasibility study in 44 patients</w:t>
            </w:r>
            <w:r w:rsidR="00233A14" w:rsidRPr="00B118AA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233A14" w:rsidRPr="00B118A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4" w:tooltip="Journal de gynécologie, obstétrique et biologie de la reproduction." w:history="1"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Gynecol</w:t>
              </w:r>
              <w:proofErr w:type="spellEnd"/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Obstet</w:t>
              </w:r>
              <w:proofErr w:type="spellEnd"/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Biol</w:t>
              </w:r>
              <w:proofErr w:type="spellEnd"/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Reprod</w:t>
              </w:r>
              <w:proofErr w:type="spellEnd"/>
              <w:r w:rsidR="00233A14" w:rsidRPr="0013703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(Paris).</w:t>
              </w:r>
            </w:hyperlink>
            <w:r w:rsidR="00233A14" w:rsidRPr="0013703B">
              <w:rPr>
                <w:rStyle w:val="apple-converted-space"/>
                <w:rFonts w:cs="Times New Roman"/>
                <w:b w:val="0"/>
                <w:sz w:val="24"/>
                <w:szCs w:val="24"/>
                <w:shd w:val="clear" w:color="auto" w:fill="FFFFFF"/>
              </w:rPr>
              <w:t> </w:t>
            </w:r>
            <w:r w:rsidR="00233A14" w:rsidRPr="0013703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2001 Apr;30(2):139-43.</w:t>
            </w:r>
          </w:p>
          <w:p w:rsidR="007E7AC4" w:rsidRPr="002007E2" w:rsidRDefault="00F9447F" w:rsidP="00233A14">
            <w:pPr>
              <w:pStyle w:val="a0"/>
              <w:jc w:val="center"/>
              <w:rPr>
                <w:lang w:val="en-US"/>
              </w:rPr>
            </w:pPr>
            <w:hyperlink r:id="rId35" w:history="1">
              <w:r w:rsidR="00233A14" w:rsidRPr="00233A14">
                <w:rPr>
                  <w:rStyle w:val="af3"/>
                  <w:lang w:val="en-US"/>
                </w:rPr>
                <w:t>http://www.ncbi.nlm.nih.gov/pubmed/11319465</w:t>
              </w:r>
            </w:hyperlink>
          </w:p>
        </w:tc>
      </w:tr>
      <w:tr w:rsidR="00021646" w:rsidRPr="005704C5" w:rsidTr="00A16E90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Pr="005704C5" w:rsidRDefault="00021646" w:rsidP="0003052E">
            <w:pPr>
              <w:pStyle w:val="a0"/>
              <w:jc w:val="center"/>
            </w:pPr>
            <w:r w:rsidRPr="009223D2">
              <w:rPr>
                <w:shd w:val="clear" w:color="auto" w:fill="FFFFFF"/>
              </w:rPr>
              <w:t xml:space="preserve">Процент </w:t>
            </w:r>
            <w:r>
              <w:rPr>
                <w:shd w:val="clear" w:color="auto" w:fill="FFFFFF"/>
              </w:rPr>
              <w:t>пери-операционных</w:t>
            </w:r>
            <w:r w:rsidRPr="009223D2">
              <w:rPr>
                <w:shd w:val="clear" w:color="auto" w:fill="FFFFFF"/>
              </w:rPr>
              <w:t xml:space="preserve"> осложнений составляет </w:t>
            </w:r>
            <w:r>
              <w:rPr>
                <w:shd w:val="clear" w:color="auto" w:fill="FFFFFF"/>
              </w:rPr>
              <w:t>9</w:t>
            </w:r>
            <w:r w:rsidRPr="009223D2">
              <w:rPr>
                <w:shd w:val="clear" w:color="auto" w:fill="FFFFFF"/>
              </w:rPr>
              <w:t>%</w:t>
            </w:r>
            <w:r>
              <w:rPr>
                <w:shd w:val="clear" w:color="auto" w:fill="FFFFFF"/>
              </w:rPr>
              <w:t>. Авторы считают процедуру безопасной.</w:t>
            </w:r>
          </w:p>
        </w:tc>
      </w:tr>
      <w:tr w:rsidR="00021646" w:rsidRPr="0095731B" w:rsidTr="00A16E90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Pr="005704C5" w:rsidRDefault="00021646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Pr="005704C5" w:rsidRDefault="00021646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21646" w:rsidRPr="0095731B" w:rsidTr="00A16E90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tabs>
                <w:tab w:val="left" w:pos="280"/>
              </w:tabs>
            </w:pPr>
            <w:r>
              <w:t>Пациенты с диагнозом: пролапс тазовых органов, множитель – 1</w:t>
            </w:r>
          </w:p>
        </w:tc>
      </w:tr>
      <w:tr w:rsidR="00021646" w:rsidRPr="0095731B" w:rsidTr="00A16E90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21646" w:rsidRPr="0095731B" w:rsidTr="00A16E90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 w:rsidP="005704C5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промонтофиксация</w:t>
            </w:r>
            <w:proofErr w:type="spellEnd"/>
            <w:r>
              <w:t xml:space="preserve"> матки с протезом, множитель – 1</w:t>
            </w:r>
          </w:p>
        </w:tc>
      </w:tr>
      <w:tr w:rsidR="00021646" w:rsidRPr="0095731B" w:rsidTr="00A16E90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1646" w:rsidRDefault="00021646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7E7AC4" w:rsidRDefault="007E7AC4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417"/>
        <w:gridCol w:w="5913"/>
      </w:tblGrid>
      <w:tr w:rsidR="007E7AC4" w:rsidRPr="0095731B" w:rsidTr="00A16E90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3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7E7AC4" w:rsidRPr="0095731B" w:rsidTr="00A16E90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3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7E7AC4" w:rsidRPr="00F9447F" w:rsidTr="00A16E90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3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223D2" w:rsidRPr="006D68EB" w:rsidRDefault="00F9447F" w:rsidP="009223D2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36" w:history="1">
              <w:proofErr w:type="spellStart"/>
              <w:r w:rsidR="009223D2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Sabbagh</w:t>
              </w:r>
              <w:proofErr w:type="spellEnd"/>
              <w:r w:rsidR="009223D2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9223D2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86537" w:rsidRPr="0048653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7" w:history="1">
              <w:proofErr w:type="spellStart"/>
              <w:r w:rsidR="009223D2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Mandron</w:t>
              </w:r>
              <w:proofErr w:type="spellEnd"/>
              <w:r w:rsidR="009223D2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9223D2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86537" w:rsidRPr="0048653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8" w:history="1">
              <w:proofErr w:type="spellStart"/>
              <w:r w:rsidR="009223D2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Piussan</w:t>
              </w:r>
              <w:proofErr w:type="spellEnd"/>
              <w:r w:rsidR="009223D2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9223D2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86537" w:rsidRPr="0048653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9" w:history="1">
              <w:proofErr w:type="spellStart"/>
              <w:r w:rsidR="009223D2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Brychaert</w:t>
              </w:r>
              <w:proofErr w:type="spellEnd"/>
              <w:r w:rsidR="009223D2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PE</w:t>
              </w:r>
            </w:hyperlink>
            <w:r w:rsidR="009223D2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86537" w:rsidRPr="0048653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40" w:history="1">
              <w:proofErr w:type="spellStart"/>
              <w:r w:rsidR="009223D2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Tu</w:t>
              </w:r>
              <w:proofErr w:type="spellEnd"/>
              <w:r w:rsidR="009223D2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le M</w:t>
              </w:r>
            </w:hyperlink>
            <w:r w:rsidR="009223D2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9223D2" w:rsidRPr="006D68EB">
              <w:rPr>
                <w:rFonts w:cs="Times New Roman"/>
                <w:b w:val="0"/>
                <w:sz w:val="24"/>
                <w:szCs w:val="24"/>
              </w:rPr>
              <w:t xml:space="preserve"> Long-term anatomical and functional results of</w:t>
            </w:r>
            <w:r w:rsidR="00486537" w:rsidRPr="0048653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9223D2" w:rsidRPr="006D68EB">
              <w:rPr>
                <w:rStyle w:val="highlight"/>
                <w:b w:val="0"/>
                <w:sz w:val="24"/>
                <w:szCs w:val="24"/>
              </w:rPr>
              <w:t>laparoscopic</w:t>
            </w:r>
            <w:r w:rsidR="00486537" w:rsidRPr="00486537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9223D2" w:rsidRPr="006D68EB">
              <w:rPr>
                <w:rStyle w:val="highlight"/>
                <w:b w:val="0"/>
                <w:sz w:val="24"/>
                <w:szCs w:val="24"/>
              </w:rPr>
              <w:t>promontofixation</w:t>
            </w:r>
            <w:proofErr w:type="spellEnd"/>
            <w:r w:rsidR="00486537" w:rsidRPr="00486537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9223D2" w:rsidRPr="006D68EB">
              <w:rPr>
                <w:rFonts w:cs="Times New Roman"/>
                <w:b w:val="0"/>
                <w:sz w:val="24"/>
                <w:szCs w:val="24"/>
              </w:rPr>
              <w:t xml:space="preserve">for pelvic organ prolapse. </w:t>
            </w:r>
            <w:hyperlink r:id="rId41" w:tooltip="BJU international." w:history="1">
              <w:r w:rsidR="009223D2" w:rsidRPr="006D68EB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BJU Int.</w:t>
              </w:r>
            </w:hyperlink>
            <w:r w:rsidR="00486537" w:rsidRPr="00B118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9223D2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2010 Sep</w:t>
            </w:r>
            <w:proofErr w:type="gramStart"/>
            <w:r w:rsidR="009223D2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;106</w:t>
            </w:r>
            <w:proofErr w:type="gramEnd"/>
            <w:r w:rsidR="009223D2" w:rsidRPr="006D6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(6):861-6.</w:t>
            </w:r>
          </w:p>
          <w:p w:rsidR="007E7AC4" w:rsidRPr="00022331" w:rsidRDefault="00F9447F" w:rsidP="009223D2">
            <w:pPr>
              <w:pStyle w:val="a0"/>
              <w:jc w:val="center"/>
              <w:rPr>
                <w:lang w:val="en-US"/>
              </w:rPr>
            </w:pPr>
            <w:hyperlink r:id="rId42" w:history="1">
              <w:r w:rsidR="009223D2" w:rsidRPr="00D94F4B">
                <w:rPr>
                  <w:rStyle w:val="af3"/>
                  <w:lang w:val="en-US"/>
                </w:rPr>
                <w:t>http://www.ncbi.nlm.nih.gov/pubmed/20089111</w:t>
              </w:r>
            </w:hyperlink>
          </w:p>
        </w:tc>
      </w:tr>
      <w:tr w:rsidR="007A1338" w:rsidRPr="0095731B" w:rsidTr="00A16E90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 w:rsidP="006E0A55">
            <w:pPr>
              <w:pStyle w:val="ae"/>
              <w:tabs>
                <w:tab w:val="left" w:pos="232"/>
              </w:tabs>
              <w:ind w:left="0"/>
              <w:jc w:val="center"/>
            </w:pPr>
            <w:r>
              <w:rPr>
                <w:sz w:val="24"/>
                <w:szCs w:val="24"/>
              </w:rPr>
              <w:t>Рецидив пролапса составил 10,8%, недержание мочи – 27,3%. Процедура имеет высокий профиль безопасности для подобных операций.</w:t>
            </w:r>
          </w:p>
        </w:tc>
      </w:tr>
      <w:tr w:rsidR="007A1338" w:rsidRPr="0095731B" w:rsidTr="00A16E90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7A1338" w:rsidRPr="0095731B" w:rsidTr="00A16E90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tabs>
                <w:tab w:val="left" w:pos="280"/>
              </w:tabs>
            </w:pPr>
            <w:r>
              <w:t>Пациенты с диагнозом: выпадение тазовых органов, множитель – 1</w:t>
            </w:r>
          </w:p>
        </w:tc>
      </w:tr>
      <w:tr w:rsidR="007A1338" w:rsidRPr="0095731B" w:rsidTr="00A16E90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7A1338" w:rsidRPr="0095731B" w:rsidTr="00A16E90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промонтофиксация</w:t>
            </w:r>
            <w:proofErr w:type="spellEnd"/>
            <w:r>
              <w:t xml:space="preserve"> матки с </w:t>
            </w:r>
            <w:proofErr w:type="spellStart"/>
            <w:r>
              <w:t>кольпосуспензией</w:t>
            </w:r>
            <w:proofErr w:type="spellEnd"/>
            <w:r>
              <w:t xml:space="preserve"> </w:t>
            </w:r>
            <w:proofErr w:type="spellStart"/>
            <w:r>
              <w:t>Бурха</w:t>
            </w:r>
            <w:proofErr w:type="spellEnd"/>
            <w:r>
              <w:t xml:space="preserve">/ </w:t>
            </w: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промонтофиксация</w:t>
            </w:r>
            <w:proofErr w:type="spellEnd"/>
            <w:r>
              <w:t xml:space="preserve"> матки с вагинальной лентой </w:t>
            </w:r>
            <w:r w:rsidRPr="006D68EB">
              <w:t>(</w:t>
            </w:r>
            <w:r>
              <w:rPr>
                <w:lang w:val="en-US"/>
              </w:rPr>
              <w:t>TVT</w:t>
            </w:r>
            <w:r w:rsidRPr="006D68EB">
              <w:t xml:space="preserve">), </w:t>
            </w:r>
            <w:r>
              <w:t>множитель – 0,5</w:t>
            </w:r>
          </w:p>
        </w:tc>
      </w:tr>
      <w:tr w:rsidR="007A1338" w:rsidRPr="0095731B" w:rsidTr="00A16E90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7E7AC4" w:rsidRDefault="007E7AC4">
      <w:pPr>
        <w:pStyle w:val="a0"/>
        <w:ind w:firstLine="567"/>
        <w:jc w:val="center"/>
      </w:pPr>
    </w:p>
    <w:tbl>
      <w:tblPr>
        <w:tblW w:w="0" w:type="auto"/>
        <w:tblInd w:w="-9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127"/>
        <w:gridCol w:w="1417"/>
        <w:gridCol w:w="5922"/>
      </w:tblGrid>
      <w:tr w:rsidR="007E7AC4" w:rsidRPr="0095731B" w:rsidTr="007A1338">
        <w:trPr>
          <w:cantSplit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3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7E7AC4" w:rsidRPr="0095731B" w:rsidTr="007A1338">
        <w:trPr>
          <w:cantSplit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3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7E7AC4" w:rsidRPr="00F9447F" w:rsidTr="007A1338">
        <w:trPr>
          <w:cantSplit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3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86537" w:rsidRPr="003F73FF" w:rsidRDefault="00F9447F" w:rsidP="0048653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b w:val="0"/>
              </w:rPr>
            </w:pPr>
            <w:hyperlink r:id="rId43" w:history="1">
              <w:proofErr w:type="spellStart"/>
              <w:r w:rsidR="00486537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Rivoire</w:t>
              </w:r>
              <w:proofErr w:type="spellEnd"/>
              <w:r w:rsidR="00486537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486537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="00486537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Botchorishvili</w:t>
              </w:r>
              <w:proofErr w:type="spellEnd"/>
              <w:r w:rsidR="00486537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486537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="00486537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Canis</w:t>
              </w:r>
              <w:proofErr w:type="spellEnd"/>
              <w:r w:rsidR="00486537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486537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proofErr w:type="spellStart"/>
              <w:r w:rsidR="00486537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Jardon</w:t>
              </w:r>
              <w:proofErr w:type="spellEnd"/>
              <w:r w:rsidR="00486537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</w:t>
              </w:r>
            </w:hyperlink>
            <w:r w:rsidR="00486537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486537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Rabischong</w:t>
              </w:r>
              <w:proofErr w:type="spellEnd"/>
              <w:r w:rsidR="00486537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486537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proofErr w:type="spellStart"/>
              <w:r w:rsidR="00486537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Wattiez</w:t>
              </w:r>
              <w:proofErr w:type="spellEnd"/>
              <w:r w:rsidR="00486537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486537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r w:rsidR="00486537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Mage G</w:t>
              </w:r>
            </w:hyperlink>
            <w:r w:rsidR="00486537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486537" w:rsidRPr="003F73FF">
              <w:rPr>
                <w:rFonts w:cs="Times New Roman"/>
                <w:b w:val="0"/>
                <w:sz w:val="24"/>
                <w:szCs w:val="24"/>
              </w:rPr>
              <w:t xml:space="preserve"> Complete </w:t>
            </w:r>
            <w:r w:rsidR="00486537" w:rsidRPr="003F73FF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r w:rsidR="00486537" w:rsidRPr="003F73FF">
              <w:rPr>
                <w:rFonts w:cs="Times New Roman"/>
                <w:b w:val="0"/>
                <w:sz w:val="24"/>
                <w:szCs w:val="24"/>
              </w:rPr>
              <w:t xml:space="preserve">treatment of genital prolapse with meshes including vaginal </w:t>
            </w:r>
            <w:proofErr w:type="spellStart"/>
            <w:r w:rsidR="00486537" w:rsidRPr="003F73FF">
              <w:rPr>
                <w:rStyle w:val="highlight"/>
                <w:b w:val="0"/>
                <w:sz w:val="24"/>
                <w:szCs w:val="24"/>
              </w:rPr>
              <w:t>promontofixation</w:t>
            </w:r>
            <w:proofErr w:type="spellEnd"/>
            <w:r w:rsidR="00486537" w:rsidRPr="003F73F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486537" w:rsidRPr="003F73FF">
              <w:rPr>
                <w:rFonts w:cs="Times New Roman"/>
                <w:b w:val="0"/>
                <w:sz w:val="24"/>
                <w:szCs w:val="24"/>
              </w:rPr>
              <w:t xml:space="preserve">and anterior repair: a series of 138 patients. </w:t>
            </w:r>
            <w:hyperlink r:id="rId50" w:tooltip="Journal of minimally invasive gynecology." w:history="1">
              <w:r w:rsidR="00486537" w:rsidRPr="003F73FF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 Minim Invasive Gynecol.</w:t>
              </w:r>
            </w:hyperlink>
            <w:r w:rsidR="00486537" w:rsidRPr="003F73FF">
              <w:rPr>
                <w:rStyle w:val="apple-converted-space"/>
                <w:rFonts w:cs="Times New Roman"/>
                <w:b w:val="0"/>
                <w:sz w:val="24"/>
                <w:szCs w:val="24"/>
                <w:shd w:val="clear" w:color="auto" w:fill="FFFFFF"/>
              </w:rPr>
              <w:t> </w:t>
            </w:r>
            <w:r w:rsidR="00486537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2007 Nov-Dec</w:t>
            </w:r>
            <w:proofErr w:type="gramStart"/>
            <w:r w:rsidR="00486537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;14</w:t>
            </w:r>
            <w:proofErr w:type="gramEnd"/>
            <w:r w:rsidR="00486537" w:rsidRPr="003F73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(6):712-8.</w:t>
            </w:r>
          </w:p>
          <w:p w:rsidR="007E7AC4" w:rsidRPr="00022331" w:rsidRDefault="00F9447F" w:rsidP="00486537">
            <w:pPr>
              <w:pStyle w:val="a0"/>
              <w:jc w:val="center"/>
              <w:rPr>
                <w:lang w:val="en-US"/>
              </w:rPr>
            </w:pPr>
            <w:hyperlink r:id="rId51" w:history="1">
              <w:r w:rsidR="00486537" w:rsidRPr="003F73FF">
                <w:rPr>
                  <w:lang w:val="en-US"/>
                </w:rPr>
                <w:t xml:space="preserve"> </w:t>
              </w:r>
              <w:r w:rsidR="00486537" w:rsidRPr="003F73FF">
                <w:rPr>
                  <w:rStyle w:val="af3"/>
                  <w:lang w:val="en-US"/>
                </w:rPr>
                <w:t>http://www.ncbi.nlm.nih.gov/pubmed/17980331</w:t>
              </w:r>
              <w:r w:rsidR="00486537" w:rsidRPr="00D94F4B">
                <w:rPr>
                  <w:rStyle w:val="af3"/>
                  <w:lang w:val="en-US"/>
                </w:rPr>
                <w:t>8</w:t>
              </w:r>
            </w:hyperlink>
          </w:p>
        </w:tc>
      </w:tr>
      <w:tr w:rsidR="007A1338" w:rsidRPr="009223D2" w:rsidTr="00D54EFE">
        <w:trPr>
          <w:cantSplit/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Pr="009223D2" w:rsidRDefault="007A1338" w:rsidP="007F61F6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Эрозия матки наблюдалась у 5</w:t>
            </w:r>
            <w:r w:rsidRPr="009223D2">
              <w:rPr>
                <w:sz w:val="24"/>
                <w:szCs w:val="24"/>
                <w:shd w:val="clear" w:color="auto" w:fill="FFFFFF"/>
              </w:rPr>
              <w:t>%</w:t>
            </w:r>
            <w:r>
              <w:rPr>
                <w:sz w:val="24"/>
                <w:szCs w:val="24"/>
                <w:shd w:val="clear" w:color="auto" w:fill="FFFFFF"/>
              </w:rPr>
              <w:t>, у 1% пришлось удалить сеть из-за развития инфекционных осложнений. Авторы считают процедуру безопасной.</w:t>
            </w:r>
          </w:p>
        </w:tc>
      </w:tr>
      <w:tr w:rsidR="007A1338" w:rsidRPr="0095731B" w:rsidTr="00D54EFE">
        <w:trPr>
          <w:cantSplit/>
          <w:trHeight w:val="157"/>
        </w:trPr>
        <w:tc>
          <w:tcPr>
            <w:tcW w:w="426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Pr="009223D2" w:rsidRDefault="007A1338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Pr="009223D2" w:rsidRDefault="007A1338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7A1338" w:rsidRPr="0095731B" w:rsidTr="00D54EFE">
        <w:trPr>
          <w:cantSplit/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 w:rsidP="0061593F">
            <w:pPr>
              <w:pStyle w:val="a0"/>
              <w:tabs>
                <w:tab w:val="left" w:pos="280"/>
              </w:tabs>
            </w:pPr>
            <w:r>
              <w:t>Пациенты с диагнозом: выпадение гениталий, множитель – 1</w:t>
            </w:r>
          </w:p>
        </w:tc>
      </w:tr>
      <w:tr w:rsidR="007A1338" w:rsidRPr="0095731B" w:rsidTr="00D54EFE">
        <w:trPr>
          <w:cantSplit/>
          <w:trHeight w:val="157"/>
        </w:trPr>
        <w:tc>
          <w:tcPr>
            <w:tcW w:w="426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7A1338" w:rsidRPr="0095731B" w:rsidTr="00D54EFE">
        <w:trPr>
          <w:cantSplit/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промонтофиксация</w:t>
            </w:r>
            <w:proofErr w:type="spellEnd"/>
            <w:r>
              <w:t xml:space="preserve"> матки с сетчатым протезом, множитель — 1,0</w:t>
            </w:r>
          </w:p>
        </w:tc>
      </w:tr>
      <w:tr w:rsidR="007A1338" w:rsidRPr="0095731B" w:rsidTr="00D54EFE">
        <w:trPr>
          <w:cantSplit/>
          <w:trHeight w:val="157"/>
        </w:trPr>
        <w:tc>
          <w:tcPr>
            <w:tcW w:w="426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7E7AC4" w:rsidRDefault="007E7AC4">
      <w:pPr>
        <w:pStyle w:val="a0"/>
        <w:ind w:firstLine="567"/>
        <w:jc w:val="center"/>
      </w:pPr>
    </w:p>
    <w:p w:rsidR="007E7AC4" w:rsidRDefault="007E7AC4">
      <w:pPr>
        <w:pStyle w:val="a0"/>
        <w:ind w:firstLine="567"/>
        <w:jc w:val="center"/>
      </w:pPr>
      <w:r>
        <w:rPr>
          <w:b/>
        </w:rPr>
        <w:t>Таблица №13.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7E7AC4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7E7AC4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5704C5" w:rsidP="005704C5">
            <w:pPr>
              <w:pStyle w:val="a0"/>
              <w:jc w:val="center"/>
            </w:pPr>
            <w:r>
              <w:t>8;</w:t>
            </w:r>
            <w:r w:rsidR="009223D2">
              <w:t>8</w:t>
            </w:r>
            <w:r w:rsidR="007E7AC4">
              <w:t>;</w:t>
            </w:r>
            <w:r w:rsidR="0061593F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61593F">
            <w:pPr>
              <w:pStyle w:val="a0"/>
              <w:jc w:val="center"/>
            </w:pPr>
            <w:r>
              <w:t>8</w:t>
            </w:r>
          </w:p>
        </w:tc>
      </w:tr>
      <w:tr w:rsidR="007E7AC4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5704C5">
            <w:pPr>
              <w:pStyle w:val="a0"/>
              <w:jc w:val="center"/>
            </w:pPr>
            <w:r>
              <w:t>8</w:t>
            </w:r>
            <w:r w:rsidR="009223D2">
              <w:t>;4</w:t>
            </w:r>
            <w:r w:rsidR="007E7AC4">
              <w:rPr>
                <w:lang w:val="en-US"/>
              </w:rPr>
              <w:t>;</w:t>
            </w:r>
            <w:r w:rsidR="0061593F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61593F">
            <w:pPr>
              <w:pStyle w:val="a0"/>
              <w:jc w:val="center"/>
            </w:pPr>
            <w:r>
              <w:t>8</w:t>
            </w:r>
          </w:p>
        </w:tc>
      </w:tr>
      <w:tr w:rsidR="007E7AC4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61593F">
            <w:pPr>
              <w:pStyle w:val="a0"/>
              <w:jc w:val="center"/>
            </w:pPr>
            <w:r>
              <w:t>8</w:t>
            </w:r>
          </w:p>
        </w:tc>
      </w:tr>
    </w:tbl>
    <w:p w:rsidR="007E7AC4" w:rsidRDefault="007E7AC4">
      <w:pPr>
        <w:pStyle w:val="a0"/>
      </w:pPr>
    </w:p>
    <w:p w:rsidR="007E7AC4" w:rsidRDefault="007E7AC4">
      <w:pPr>
        <w:pStyle w:val="a0"/>
        <w:ind w:firstLine="567"/>
        <w:jc w:val="center"/>
      </w:pPr>
      <w:r>
        <w:rPr>
          <w:b/>
        </w:rPr>
        <w:t>Таблица №14.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9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6946"/>
        <w:gridCol w:w="1559"/>
        <w:gridCol w:w="656"/>
      </w:tblGrid>
      <w:tr w:rsidR="007E7AC4" w:rsidRPr="0095731B" w:rsidTr="00C04C74">
        <w:trPr>
          <w:cantSplit/>
          <w:trHeight w:val="293"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7E7AC4" w:rsidRPr="0095731B" w:rsidTr="00C04C74">
        <w:trPr>
          <w:cantSplit/>
          <w:trHeight w:val="796"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61593F">
            <w:pPr>
              <w:pStyle w:val="a0"/>
              <w:jc w:val="center"/>
            </w:pPr>
            <w:r>
              <w:t>2 место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61593F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7E7AC4" w:rsidRPr="0095731B" w:rsidTr="00C04C74">
        <w:trPr>
          <w:cantSplit/>
          <w:trHeight w:val="740"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jc w:val="center"/>
            </w:pPr>
            <w:r>
              <w:t>2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61593F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61593F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7E7AC4" w:rsidRPr="0095731B" w:rsidTr="00C04C74">
        <w:trPr>
          <w:cantSplit/>
          <w:trHeight w:val="828"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jc w:val="center"/>
            </w:pPr>
            <w:r>
              <w:t>3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jc w:val="center"/>
            </w:pPr>
            <w:r>
              <w:t>Влияет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7E7AC4" w:rsidRPr="0095731B" w:rsidTr="00C04C74">
        <w:trPr>
          <w:cantSplit/>
          <w:trHeight w:val="828"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jc w:val="center"/>
            </w:pPr>
            <w:r>
              <w:t>4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61593F" w:rsidP="0061593F">
            <w:pPr>
              <w:pStyle w:val="a0"/>
              <w:jc w:val="center"/>
            </w:pPr>
            <w:r>
              <w:t>В</w:t>
            </w:r>
            <w:r w:rsidR="007E7AC4">
              <w:t>ходит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61593F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7E7AC4" w:rsidRPr="0095731B" w:rsidTr="00C04C74">
        <w:trPr>
          <w:cantSplit/>
          <w:trHeight w:val="877"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jc w:val="center"/>
            </w:pPr>
            <w:r>
              <w:t>5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7E7AC4" w:rsidRPr="0095731B" w:rsidTr="007A1338">
        <w:trPr>
          <w:cantSplit/>
          <w:trHeight w:val="335"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91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61593F">
            <w:pPr>
              <w:pStyle w:val="a0"/>
              <w:ind w:left="80"/>
              <w:jc w:val="center"/>
            </w:pPr>
            <w:r>
              <w:t>7</w:t>
            </w:r>
          </w:p>
        </w:tc>
      </w:tr>
    </w:tbl>
    <w:p w:rsidR="007E7AC4" w:rsidRDefault="007E7AC4">
      <w:pPr>
        <w:pStyle w:val="a0"/>
        <w:ind w:firstLine="567"/>
        <w:jc w:val="center"/>
      </w:pPr>
    </w:p>
    <w:p w:rsidR="007E7AC4" w:rsidRDefault="007E7AC4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7E7AC4" w:rsidRDefault="007E7AC4">
      <w:pPr>
        <w:pStyle w:val="a0"/>
        <w:ind w:left="-426" w:firstLine="360"/>
        <w:jc w:val="both"/>
      </w:pPr>
    </w:p>
    <w:tbl>
      <w:tblPr>
        <w:tblW w:w="0" w:type="auto"/>
        <w:tblInd w:w="-9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"/>
        <w:gridCol w:w="7099"/>
        <w:gridCol w:w="1551"/>
        <w:gridCol w:w="504"/>
      </w:tblGrid>
      <w:tr w:rsidR="007E7AC4" w:rsidRPr="0095731B" w:rsidTr="007A1338">
        <w:trPr>
          <w:cantSplit/>
          <w:trHeight w:val="293"/>
        </w:trPr>
        <w:tc>
          <w:tcPr>
            <w:tcW w:w="41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7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7E7AC4" w:rsidRPr="0095731B" w:rsidTr="007A1338">
        <w:trPr>
          <w:cantSplit/>
          <w:trHeight w:val="308"/>
        </w:trPr>
        <w:tc>
          <w:tcPr>
            <w:tcW w:w="41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70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7E7AC4" w:rsidRPr="0095731B" w:rsidTr="007A1338">
        <w:trPr>
          <w:cantSplit/>
          <w:trHeight w:val="307"/>
        </w:trPr>
        <w:tc>
          <w:tcPr>
            <w:tcW w:w="41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0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7E7AC4" w:rsidRPr="0095731B" w:rsidTr="007A1338">
        <w:trPr>
          <w:cantSplit/>
          <w:trHeight w:val="20"/>
        </w:trPr>
        <w:tc>
          <w:tcPr>
            <w:tcW w:w="41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0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7E7AC4" w:rsidRPr="0095731B" w:rsidTr="007A1338">
        <w:trPr>
          <w:cantSplit/>
          <w:trHeight w:val="188"/>
        </w:trPr>
        <w:tc>
          <w:tcPr>
            <w:tcW w:w="41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0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7E7AC4" w:rsidRPr="0095731B" w:rsidTr="007A1338">
        <w:trPr>
          <w:cantSplit/>
          <w:trHeight w:val="187"/>
        </w:trPr>
        <w:tc>
          <w:tcPr>
            <w:tcW w:w="41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0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7E7AC4" w:rsidRPr="0095731B" w:rsidTr="007A1338">
        <w:trPr>
          <w:cantSplit/>
          <w:trHeight w:val="321"/>
        </w:trPr>
        <w:tc>
          <w:tcPr>
            <w:tcW w:w="41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0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7E7AC4" w:rsidRPr="0095731B" w:rsidTr="007A1338">
        <w:trPr>
          <w:cantSplit/>
          <w:trHeight w:val="355"/>
        </w:trPr>
        <w:tc>
          <w:tcPr>
            <w:tcW w:w="41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70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line="100" w:lineRule="atLeast"/>
            </w:pPr>
            <w:r>
              <w:t xml:space="preserve">Есть прямые аналоги заявляемой технологии, уступающие по своей клинической или экономической эффективности (на основании </w:t>
            </w:r>
            <w:r>
              <w:lastRenderedPageBreak/>
              <w:t>Этапа 1 и 4)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7E7AC4" w:rsidRPr="0095731B" w:rsidTr="007A1338">
        <w:trPr>
          <w:cantSplit/>
          <w:trHeight w:val="227"/>
        </w:trPr>
        <w:tc>
          <w:tcPr>
            <w:tcW w:w="41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0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7E7AC4" w:rsidRPr="0095731B" w:rsidTr="007A1338">
        <w:trPr>
          <w:cantSplit/>
          <w:trHeight w:val="227"/>
        </w:trPr>
        <w:tc>
          <w:tcPr>
            <w:tcW w:w="41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0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E87ED7" w:rsidRDefault="007E7AC4">
            <w:pPr>
              <w:pStyle w:val="a0"/>
              <w:spacing w:line="100" w:lineRule="atLeast"/>
              <w:ind w:left="80"/>
              <w:rPr>
                <w:b/>
              </w:rPr>
            </w:pPr>
            <w:r w:rsidRPr="00E87ED7">
              <w:rPr>
                <w:b/>
                <w:highlight w:val="yellow"/>
              </w:rPr>
              <w:t>4</w:t>
            </w:r>
          </w:p>
        </w:tc>
      </w:tr>
      <w:tr w:rsidR="007E7AC4" w:rsidRPr="0095731B" w:rsidTr="007A1338">
        <w:trPr>
          <w:cantSplit/>
          <w:trHeight w:val="66"/>
        </w:trPr>
        <w:tc>
          <w:tcPr>
            <w:tcW w:w="41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70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7E7AC4" w:rsidRPr="0095731B" w:rsidTr="007A1338">
        <w:trPr>
          <w:cantSplit/>
          <w:trHeight w:val="340"/>
        </w:trPr>
        <w:tc>
          <w:tcPr>
            <w:tcW w:w="41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0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7E7AC4" w:rsidRPr="0095731B" w:rsidTr="007A1338">
        <w:trPr>
          <w:cantSplit/>
          <w:trHeight w:val="170"/>
        </w:trPr>
        <w:tc>
          <w:tcPr>
            <w:tcW w:w="41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0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E87ED7" w:rsidRDefault="00E87ED7">
            <w:pPr>
              <w:pStyle w:val="a0"/>
              <w:spacing w:line="100" w:lineRule="atLeast"/>
              <w:ind w:left="80"/>
              <w:rPr>
                <w:b/>
                <w:color w:val="auto"/>
              </w:rPr>
            </w:pPr>
            <w:r w:rsidRPr="00E87ED7">
              <w:rPr>
                <w:b/>
                <w:color w:val="auto"/>
              </w:rPr>
              <w:t>2</w:t>
            </w:r>
          </w:p>
        </w:tc>
      </w:tr>
      <w:tr w:rsidR="007E7AC4" w:rsidRPr="0095731B" w:rsidTr="007A1338">
        <w:trPr>
          <w:cantSplit/>
          <w:trHeight w:val="283"/>
        </w:trPr>
        <w:tc>
          <w:tcPr>
            <w:tcW w:w="41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70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7E7AC4" w:rsidRPr="0095731B" w:rsidTr="007A1338">
        <w:trPr>
          <w:cantSplit/>
          <w:trHeight w:val="227"/>
        </w:trPr>
        <w:tc>
          <w:tcPr>
            <w:tcW w:w="41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0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7E7AC4" w:rsidRPr="0095731B" w:rsidTr="007A1338">
        <w:trPr>
          <w:cantSplit/>
          <w:trHeight w:val="227"/>
        </w:trPr>
        <w:tc>
          <w:tcPr>
            <w:tcW w:w="41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0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5A18F3" w:rsidRDefault="005A18F3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</w:tbl>
    <w:p w:rsidR="007E7AC4" w:rsidRDefault="007E7AC4">
      <w:pPr>
        <w:pStyle w:val="a0"/>
        <w:ind w:left="-426" w:firstLine="360"/>
        <w:jc w:val="both"/>
      </w:pPr>
    </w:p>
    <w:p w:rsidR="007E7AC4" w:rsidRDefault="007E7AC4">
      <w:pPr>
        <w:pStyle w:val="a0"/>
        <w:jc w:val="center"/>
      </w:pPr>
      <w:bookmarkStart w:id="3" w:name="Таблица8_уникальность1"/>
      <w:bookmarkEnd w:id="3"/>
      <w:r>
        <w:rPr>
          <w:b/>
        </w:rPr>
        <w:t>Таблица № 15.</w:t>
      </w:r>
    </w:p>
    <w:p w:rsidR="007E7AC4" w:rsidRDefault="007E7AC4">
      <w:pPr>
        <w:pStyle w:val="a0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7E7AC4" w:rsidRDefault="007E7AC4">
      <w:pPr>
        <w:pStyle w:val="a0"/>
        <w:jc w:val="center"/>
      </w:pPr>
      <w:r>
        <w:rPr>
          <w:b/>
        </w:rPr>
        <w:t>клинико-экономической эффективности</w:t>
      </w:r>
    </w:p>
    <w:p w:rsidR="007E7AC4" w:rsidRDefault="007E7AC4">
      <w:pPr>
        <w:pStyle w:val="a0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"/>
        <w:gridCol w:w="2049"/>
        <w:gridCol w:w="1212"/>
        <w:gridCol w:w="6813"/>
      </w:tblGrid>
      <w:tr w:rsidR="007E7AC4" w:rsidRPr="0095731B" w:rsidTr="007A1338">
        <w:trPr>
          <w:cantSplit/>
        </w:trPr>
        <w:tc>
          <w:tcPr>
            <w:tcW w:w="2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0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7E7AC4" w:rsidRPr="0095731B" w:rsidTr="007A1338">
        <w:trPr>
          <w:cantSplit/>
        </w:trPr>
        <w:tc>
          <w:tcPr>
            <w:tcW w:w="2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0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7E7AC4" w:rsidRPr="00F9447F" w:rsidTr="007A1338">
        <w:trPr>
          <w:cantSplit/>
        </w:trPr>
        <w:tc>
          <w:tcPr>
            <w:tcW w:w="2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0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E87ED7" w:rsidRDefault="00F9447F" w:rsidP="00E87ED7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52" w:history="1">
              <w:r w:rsidR="00E87ED7" w:rsidRPr="00E87ED7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Wagner L</w:t>
              </w:r>
            </w:hyperlink>
            <w:r w:rsidR="00E87ED7" w:rsidRPr="00E87E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3" w:history="1">
              <w:proofErr w:type="spellStart"/>
              <w:r w:rsidR="00E87ED7" w:rsidRPr="00E87ED7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Boileau</w:t>
              </w:r>
              <w:proofErr w:type="spellEnd"/>
              <w:r w:rsidR="00E87ED7" w:rsidRPr="00E87ED7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E87ED7" w:rsidRPr="00E87E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4" w:history="1">
              <w:proofErr w:type="spellStart"/>
              <w:r w:rsidR="00E87ED7" w:rsidRPr="00E87ED7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Delmas</w:t>
              </w:r>
              <w:proofErr w:type="spellEnd"/>
              <w:r w:rsidR="00E87ED7" w:rsidRPr="00E87ED7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E87ED7" w:rsidRPr="00E87E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5" w:history="1">
              <w:proofErr w:type="spellStart"/>
              <w:r w:rsidR="00E87ED7" w:rsidRPr="00E87ED7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Haab</w:t>
              </w:r>
              <w:proofErr w:type="spellEnd"/>
              <w:r w:rsidR="00E87ED7" w:rsidRPr="00E87ED7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E87ED7" w:rsidRPr="00E87E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6" w:history="1">
              <w:r w:rsidR="00E87ED7" w:rsidRPr="00E87ED7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Costa P</w:t>
              </w:r>
            </w:hyperlink>
            <w:r w:rsidR="00E87ED7" w:rsidRPr="00E87E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87ED7" w:rsidRPr="00E87ED7">
              <w:rPr>
                <w:rFonts w:cs="Times New Roman"/>
                <w:b w:val="0"/>
                <w:sz w:val="24"/>
                <w:szCs w:val="24"/>
              </w:rPr>
              <w:t xml:space="preserve"> Surgical treatment of prolapse using </w:t>
            </w:r>
            <w:proofErr w:type="spellStart"/>
            <w:r w:rsidR="00E87ED7" w:rsidRPr="00E87ED7">
              <w:rPr>
                <w:rFonts w:cs="Times New Roman"/>
                <w:b w:val="0"/>
                <w:sz w:val="24"/>
                <w:szCs w:val="24"/>
              </w:rPr>
              <w:t>coelioscopic</w:t>
            </w:r>
            <w:proofErr w:type="spellEnd"/>
            <w:r w:rsidR="00E87ED7" w:rsidRPr="00E87ED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E87ED7" w:rsidRPr="00E87ED7">
              <w:rPr>
                <w:rStyle w:val="highlight"/>
                <w:b w:val="0"/>
                <w:sz w:val="24"/>
                <w:szCs w:val="24"/>
              </w:rPr>
              <w:t>promontofixation</w:t>
            </w:r>
            <w:proofErr w:type="spellEnd"/>
            <w:r w:rsidR="00E87ED7" w:rsidRPr="00E87ED7">
              <w:rPr>
                <w:rFonts w:cs="Times New Roman"/>
                <w:b w:val="0"/>
                <w:sz w:val="24"/>
                <w:szCs w:val="24"/>
              </w:rPr>
              <w:t>: techniques and results</w:t>
            </w:r>
            <w:r w:rsidR="0061593F" w:rsidRPr="00E87ED7">
              <w:rPr>
                <w:rStyle w:val="highlight"/>
                <w:b w:val="0"/>
                <w:sz w:val="24"/>
                <w:szCs w:val="24"/>
              </w:rPr>
              <w:t>.</w:t>
            </w:r>
            <w:r w:rsidR="007E7AC4" w:rsidRPr="00E87ED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7" w:tooltip="Progrès en urologie : journal de l'Association française d'urologie et de la Société française d'urologie." w:history="1">
              <w:proofErr w:type="spellStart"/>
              <w:r w:rsidR="00E87ED7" w:rsidRPr="00E87ED7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Prog</w:t>
              </w:r>
              <w:proofErr w:type="spellEnd"/>
              <w:r w:rsidR="00E87ED7" w:rsidRPr="00E87ED7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E87ED7" w:rsidRPr="00B118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E87ED7" w:rsidRPr="00E87E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2009 Dec</w:t>
            </w:r>
            <w:proofErr w:type="gramStart"/>
            <w:r w:rsidR="00E87ED7" w:rsidRPr="00E87E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;19</w:t>
            </w:r>
            <w:proofErr w:type="gramEnd"/>
            <w:r w:rsidR="00E87ED7" w:rsidRPr="00E87E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(13):994-1005.</w:t>
            </w:r>
          </w:p>
          <w:p w:rsidR="007E7AC4" w:rsidRDefault="00F9447F">
            <w:pPr>
              <w:pStyle w:val="a1"/>
            </w:pPr>
            <w:hyperlink r:id="rId58" w:history="1">
              <w:r w:rsidR="00E87ED7" w:rsidRPr="00D94F4B">
                <w:rPr>
                  <w:rStyle w:val="af3"/>
                </w:rPr>
                <w:t>http://www.ncbi.nlm.nih.gov/pubmed/?term=Laparoscopic+promontofixation+cost</w:t>
              </w:r>
            </w:hyperlink>
            <w:r w:rsidR="00E87ED7" w:rsidRPr="00E87ED7">
              <w:t xml:space="preserve"> </w:t>
            </w:r>
            <w:r w:rsidR="007E7AC4">
              <w:rPr>
                <w:lang w:val="de-DE"/>
              </w:rPr>
              <w:t xml:space="preserve"> </w:t>
            </w:r>
          </w:p>
        </w:tc>
      </w:tr>
      <w:tr w:rsidR="007A1338" w:rsidRPr="0095731B" w:rsidTr="008C0BBD">
        <w:trPr>
          <w:cantSplit/>
          <w:trHeight w:val="158"/>
        </w:trPr>
        <w:tc>
          <w:tcPr>
            <w:tcW w:w="283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0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proofErr w:type="spellStart"/>
            <w:r>
              <w:t>Несравнительное</w:t>
            </w:r>
            <w:proofErr w:type="spellEnd"/>
            <w:r>
              <w:t xml:space="preserve"> исследование, анализ случаев, экспертная оценка</w:t>
            </w:r>
          </w:p>
        </w:tc>
      </w:tr>
      <w:tr w:rsidR="007A1338" w:rsidRPr="0095731B" w:rsidTr="008C0BBD">
        <w:trPr>
          <w:cantSplit/>
          <w:trHeight w:val="157"/>
        </w:trPr>
        <w:tc>
          <w:tcPr>
            <w:tcW w:w="283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2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7A1338" w:rsidRPr="0095731B" w:rsidTr="00F3292F">
        <w:trPr>
          <w:cantSplit/>
          <w:trHeight w:val="158"/>
        </w:trPr>
        <w:tc>
          <w:tcPr>
            <w:tcW w:w="283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0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 w:rsidP="00E87ED7">
            <w:pPr>
              <w:pStyle w:val="a0"/>
              <w:tabs>
                <w:tab w:val="left" w:pos="280"/>
              </w:tabs>
            </w:pPr>
            <w:r>
              <w:t>Пациенты с диагнозом: пролапс тазовых органов, множитель – 1</w:t>
            </w:r>
          </w:p>
        </w:tc>
      </w:tr>
      <w:tr w:rsidR="007A1338" w:rsidRPr="0095731B" w:rsidTr="00F3292F">
        <w:trPr>
          <w:cantSplit/>
          <w:trHeight w:val="157"/>
        </w:trPr>
        <w:tc>
          <w:tcPr>
            <w:tcW w:w="283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2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7A1338" w:rsidRPr="0095731B" w:rsidTr="00741C9D">
        <w:trPr>
          <w:cantSplit/>
          <w:trHeight w:val="158"/>
        </w:trPr>
        <w:tc>
          <w:tcPr>
            <w:tcW w:w="283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0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 w:rsidP="00C04C74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сакрокольпопексия</w:t>
            </w:r>
            <w:proofErr w:type="spellEnd"/>
            <w:r>
              <w:t xml:space="preserve"> (</w:t>
            </w:r>
            <w:proofErr w:type="spellStart"/>
            <w:r>
              <w:t>промонтофиксация</w:t>
            </w:r>
            <w:proofErr w:type="spellEnd"/>
            <w:r>
              <w:t>) сетчатым протезом/</w:t>
            </w:r>
            <w:proofErr w:type="gramStart"/>
            <w:r>
              <w:t>роботизированная</w:t>
            </w:r>
            <w:proofErr w:type="gramEnd"/>
            <w:r>
              <w:t xml:space="preserve"> абдоминальная </w:t>
            </w:r>
            <w:proofErr w:type="spellStart"/>
            <w:r>
              <w:t>сакрокольпопексия</w:t>
            </w:r>
            <w:proofErr w:type="spellEnd"/>
            <w:r>
              <w:t>, множитель — 1</w:t>
            </w:r>
          </w:p>
        </w:tc>
      </w:tr>
      <w:tr w:rsidR="007A1338" w:rsidRPr="0095731B" w:rsidTr="00741C9D">
        <w:trPr>
          <w:cantSplit/>
          <w:trHeight w:val="157"/>
        </w:trPr>
        <w:tc>
          <w:tcPr>
            <w:tcW w:w="283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2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</w:pP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7A1338" w:rsidRPr="005A18F3" w:rsidTr="006671B4">
        <w:trPr>
          <w:cantSplit/>
          <w:trHeight w:val="158"/>
        </w:trPr>
        <w:tc>
          <w:tcPr>
            <w:tcW w:w="283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0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Pr="005A18F3" w:rsidRDefault="007A1338">
            <w:pPr>
              <w:pStyle w:val="a1"/>
              <w:tabs>
                <w:tab w:val="left" w:pos="232"/>
              </w:tabs>
              <w:rPr>
                <w:lang w:val="ru-RU"/>
              </w:rPr>
            </w:pPr>
            <w:r>
              <w:rPr>
                <w:lang w:val="ru-RU"/>
              </w:rPr>
              <w:t>Операция успешна в 90% случаев. Р</w:t>
            </w:r>
            <w:r w:rsidRPr="00E87ED7">
              <w:rPr>
                <w:lang w:val="ru-RU"/>
              </w:rPr>
              <w:t xml:space="preserve">оботизированная абдоминальная </w:t>
            </w:r>
            <w:proofErr w:type="spellStart"/>
            <w:r w:rsidRPr="00E87ED7">
              <w:rPr>
                <w:lang w:val="ru-RU"/>
              </w:rPr>
              <w:t>сакрокольпопексия</w:t>
            </w:r>
            <w:proofErr w:type="spellEnd"/>
            <w:r>
              <w:rPr>
                <w:lang w:val="ru-RU"/>
              </w:rPr>
              <w:t xml:space="preserve"> дает те же результаты при более высоких затратах.</w:t>
            </w:r>
          </w:p>
          <w:p w:rsidR="007A1338" w:rsidRPr="00E87ED7" w:rsidRDefault="007A1338">
            <w:pPr>
              <w:pStyle w:val="a0"/>
              <w:tabs>
                <w:tab w:val="left" w:pos="232"/>
              </w:tabs>
            </w:pPr>
            <w:r>
              <w:t>Множитель</w:t>
            </w:r>
            <w:r w:rsidRPr="00E87ED7">
              <w:t xml:space="preserve"> - 1</w:t>
            </w:r>
          </w:p>
        </w:tc>
      </w:tr>
      <w:tr w:rsidR="007A1338" w:rsidRPr="0095731B" w:rsidTr="006671B4">
        <w:trPr>
          <w:cantSplit/>
          <w:trHeight w:val="157"/>
        </w:trPr>
        <w:tc>
          <w:tcPr>
            <w:tcW w:w="283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Pr="00E87ED7" w:rsidRDefault="007A1338">
            <w:pPr>
              <w:pStyle w:val="a0"/>
            </w:pPr>
          </w:p>
        </w:tc>
        <w:tc>
          <w:tcPr>
            <w:tcW w:w="2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Pr="00E87ED7" w:rsidRDefault="007A1338">
            <w:pPr>
              <w:pStyle w:val="a0"/>
            </w:pP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1338" w:rsidRDefault="007A133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7E7AC4" w:rsidRDefault="007E7AC4">
      <w:pPr>
        <w:pStyle w:val="af1"/>
        <w:jc w:val="center"/>
      </w:pPr>
    </w:p>
    <w:p w:rsidR="007E7AC4" w:rsidRDefault="007E7AC4">
      <w:pPr>
        <w:pStyle w:val="a0"/>
        <w:ind w:firstLine="567"/>
        <w:jc w:val="center"/>
      </w:pPr>
      <w:r>
        <w:rPr>
          <w:b/>
        </w:rPr>
        <w:t>Таблица №16.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>клинико-экономической эффективности</w:t>
      </w:r>
    </w:p>
    <w:p w:rsidR="007E7AC4" w:rsidRDefault="007E7AC4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2599"/>
        <w:gridCol w:w="2552"/>
      </w:tblGrid>
      <w:tr w:rsidR="007E7AC4" w:rsidRPr="0095731B" w:rsidTr="00C04C74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2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7E7AC4" w:rsidRPr="0095731B" w:rsidTr="00C04C74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</w:t>
            </w:r>
          </w:p>
        </w:tc>
        <w:tc>
          <w:tcPr>
            <w:tcW w:w="2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E87ED7">
            <w:pPr>
              <w:pStyle w:val="a0"/>
              <w:jc w:val="center"/>
            </w:pPr>
            <w:r>
              <w:t>4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E87ED7">
            <w:pPr>
              <w:pStyle w:val="a0"/>
              <w:jc w:val="center"/>
            </w:pPr>
            <w:r>
              <w:t>4</w:t>
            </w:r>
          </w:p>
        </w:tc>
      </w:tr>
      <w:tr w:rsidR="007E7AC4" w:rsidRPr="0095731B" w:rsidTr="00C04C74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</w:t>
            </w:r>
          </w:p>
        </w:tc>
        <w:tc>
          <w:tcPr>
            <w:tcW w:w="2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E87ED7">
            <w:pPr>
              <w:pStyle w:val="a0"/>
              <w:jc w:val="center"/>
            </w:pPr>
            <w:r>
              <w:t>4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E87ED7">
            <w:pPr>
              <w:pStyle w:val="a0"/>
              <w:jc w:val="center"/>
            </w:pPr>
            <w:r>
              <w:t>4</w:t>
            </w:r>
          </w:p>
        </w:tc>
      </w:tr>
      <w:tr w:rsidR="007E7AC4" w:rsidRPr="0095731B" w:rsidTr="00C04C74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</w:t>
            </w:r>
          </w:p>
        </w:tc>
        <w:tc>
          <w:tcPr>
            <w:tcW w:w="2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E87ED7">
            <w:pPr>
              <w:pStyle w:val="a0"/>
              <w:jc w:val="center"/>
            </w:pPr>
            <w:r>
              <w:t>4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E87ED7">
            <w:pPr>
              <w:pStyle w:val="a0"/>
              <w:jc w:val="center"/>
            </w:pPr>
            <w:r>
              <w:t>4</w:t>
            </w:r>
          </w:p>
        </w:tc>
      </w:tr>
      <w:tr w:rsidR="007E7AC4" w:rsidRPr="0095731B" w:rsidTr="00C04C74">
        <w:trPr>
          <w:cantSplit/>
        </w:trPr>
        <w:tc>
          <w:tcPr>
            <w:tcW w:w="7796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E87ED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7E7AC4" w:rsidRDefault="007E7AC4">
      <w:pPr>
        <w:pStyle w:val="a0"/>
      </w:pPr>
    </w:p>
    <w:p w:rsidR="007E7AC4" w:rsidRDefault="007E7AC4">
      <w:pPr>
        <w:pStyle w:val="a0"/>
      </w:pPr>
    </w:p>
    <w:p w:rsidR="007E7AC4" w:rsidRDefault="007E7AC4">
      <w:pPr>
        <w:pStyle w:val="a0"/>
      </w:pPr>
      <w:r>
        <w:rPr>
          <w:b/>
        </w:rPr>
        <w:t>6. «затраты/эффективность»</w:t>
      </w:r>
    </w:p>
    <w:p w:rsidR="007E7AC4" w:rsidRDefault="005A18F3">
      <w:pPr>
        <w:pStyle w:val="a0"/>
      </w:pPr>
      <w:r>
        <w:rPr>
          <w:b/>
        </w:rPr>
        <w:lastRenderedPageBreak/>
        <w:t>318 558,31</w:t>
      </w:r>
      <w:r w:rsidR="007E7AC4">
        <w:rPr>
          <w:b/>
        </w:rPr>
        <w:t xml:space="preserve"> </w:t>
      </w:r>
      <w:proofErr w:type="spellStart"/>
      <w:r w:rsidR="007E7AC4">
        <w:rPr>
          <w:b/>
        </w:rPr>
        <w:t>тг</w:t>
      </w:r>
      <w:proofErr w:type="spellEnd"/>
      <w:r w:rsidR="007E7AC4">
        <w:rPr>
          <w:b/>
        </w:rPr>
        <w:t xml:space="preserve"> на одного пациента </w:t>
      </w:r>
    </w:p>
    <w:p w:rsidR="007E7AC4" w:rsidRDefault="00BA43DD">
      <w:pPr>
        <w:pStyle w:val="a0"/>
      </w:pPr>
      <w:r>
        <w:rPr>
          <w:b/>
        </w:rPr>
        <w:t>325</w:t>
      </w:r>
      <w:r w:rsidR="007E7AC4">
        <w:rPr>
          <w:b/>
        </w:rPr>
        <w:t xml:space="preserve"> пациентов</w:t>
      </w:r>
    </w:p>
    <w:p w:rsidR="007E7AC4" w:rsidRDefault="00D96778">
      <w:pPr>
        <w:pStyle w:val="a0"/>
      </w:pPr>
      <w:r>
        <w:rPr>
          <w:b/>
        </w:rPr>
        <w:t xml:space="preserve">318 558,31 </w:t>
      </w:r>
      <w:r w:rsidR="007E7AC4">
        <w:rPr>
          <w:b/>
        </w:rPr>
        <w:t>*</w:t>
      </w:r>
      <w:r w:rsidR="003D3A4D">
        <w:rPr>
          <w:b/>
        </w:rPr>
        <w:t>325</w:t>
      </w:r>
      <w:r w:rsidR="007E7AC4">
        <w:rPr>
          <w:b/>
        </w:rPr>
        <w:t xml:space="preserve"> = </w:t>
      </w:r>
      <w:r w:rsidR="003D3A4D">
        <w:rPr>
          <w:b/>
        </w:rPr>
        <w:t>103 531 450,75</w:t>
      </w:r>
    </w:p>
    <w:p w:rsidR="007E7AC4" w:rsidRDefault="007E7AC4">
      <w:pPr>
        <w:pStyle w:val="a0"/>
      </w:pPr>
    </w:p>
    <w:p w:rsidR="007E7AC4" w:rsidRDefault="00BA43DD">
      <w:pPr>
        <w:pStyle w:val="ae"/>
        <w:numPr>
          <w:ilvl w:val="0"/>
          <w:numId w:val="3"/>
        </w:numPr>
        <w:tabs>
          <w:tab w:val="left" w:pos="952"/>
        </w:tabs>
      </w:pPr>
      <w:r>
        <w:rPr>
          <w:sz w:val="24"/>
          <w:szCs w:val="24"/>
        </w:rPr>
        <w:t>Процент удачных вмешательств составил 92,4%</w:t>
      </w:r>
      <w:r w:rsidR="007E7AC4">
        <w:rPr>
          <w:sz w:val="24"/>
          <w:szCs w:val="24"/>
        </w:rPr>
        <w:t>.</w:t>
      </w:r>
    </w:p>
    <w:p w:rsidR="007E7AC4" w:rsidRDefault="007E7AC4">
      <w:pPr>
        <w:pStyle w:val="a0"/>
      </w:pPr>
    </w:p>
    <w:p w:rsidR="007E7AC4" w:rsidRDefault="003D3A4D">
      <w:pPr>
        <w:pStyle w:val="a0"/>
      </w:pPr>
      <w:r>
        <w:rPr>
          <w:b/>
        </w:rPr>
        <w:t>103 531 450,75/92,4</w:t>
      </w:r>
      <w:r w:rsidR="007E7AC4">
        <w:rPr>
          <w:b/>
        </w:rPr>
        <w:t>=</w:t>
      </w:r>
      <w:r w:rsidR="00D96778">
        <w:rPr>
          <w:b/>
        </w:rPr>
        <w:t>1</w:t>
      </w:r>
      <w:r>
        <w:rPr>
          <w:b/>
        </w:rPr>
        <w:t xml:space="preserve"> 120 470,25</w:t>
      </w:r>
    </w:p>
    <w:p w:rsidR="007E7AC4" w:rsidRDefault="007E7AC4">
      <w:pPr>
        <w:pStyle w:val="a0"/>
      </w:pPr>
    </w:p>
    <w:p w:rsidR="007E7AC4" w:rsidRDefault="007E7AC4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7E7AC4" w:rsidRDefault="007E7AC4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7E7AC4" w:rsidRDefault="007E7AC4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7E7AC4" w:rsidRDefault="007E7AC4">
      <w:pPr>
        <w:pStyle w:val="a0"/>
      </w:pPr>
    </w:p>
    <w:p w:rsidR="007E7AC4" w:rsidRDefault="007E7AC4">
      <w:pPr>
        <w:pStyle w:val="a0"/>
        <w:jc w:val="both"/>
      </w:pPr>
      <w:r>
        <w:t xml:space="preserve">Формула </w:t>
      </w:r>
      <w:r w:rsidR="003D3A4D">
        <w:t>2</w:t>
      </w:r>
      <w:r>
        <w:t>.</w:t>
      </w:r>
    </w:p>
    <w:p w:rsidR="003D3A4D" w:rsidRPr="00C93716" w:rsidRDefault="003D3A4D" w:rsidP="003D3A4D">
      <w:pPr>
        <w:pStyle w:val="a0"/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>
        <w:rPr>
          <w:b/>
        </w:rPr>
        <w:t>1 120 470,25</w:t>
      </w:r>
    </w:p>
    <w:p w:rsidR="007E7AC4" w:rsidRDefault="003D3A4D" w:rsidP="003D3A4D">
      <w:pPr>
        <w:pStyle w:val="a0"/>
      </w:pPr>
      <w:r>
        <w:t>*100/</w:t>
      </w:r>
      <w:r>
        <w:rPr>
          <w:b/>
        </w:rPr>
        <w:t>6 903 337,245 тг=16,23(%)</w:t>
      </w:r>
    </w:p>
    <w:sectPr w:rsidR="007E7AC4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0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CE3"/>
    <w:rsid w:val="00021646"/>
    <w:rsid w:val="00022331"/>
    <w:rsid w:val="0003052E"/>
    <w:rsid w:val="000F7568"/>
    <w:rsid w:val="0013703B"/>
    <w:rsid w:val="00137C36"/>
    <w:rsid w:val="001A1CE3"/>
    <w:rsid w:val="001A468A"/>
    <w:rsid w:val="001D11F7"/>
    <w:rsid w:val="002007E2"/>
    <w:rsid w:val="00233A14"/>
    <w:rsid w:val="00355009"/>
    <w:rsid w:val="003D3A4D"/>
    <w:rsid w:val="003F73FF"/>
    <w:rsid w:val="00486537"/>
    <w:rsid w:val="005704C5"/>
    <w:rsid w:val="005A18F3"/>
    <w:rsid w:val="0061593F"/>
    <w:rsid w:val="006938D4"/>
    <w:rsid w:val="006D68EB"/>
    <w:rsid w:val="006E0A55"/>
    <w:rsid w:val="007A1338"/>
    <w:rsid w:val="007E7AC4"/>
    <w:rsid w:val="007F5A19"/>
    <w:rsid w:val="007F61F6"/>
    <w:rsid w:val="008F1FF5"/>
    <w:rsid w:val="008F6A10"/>
    <w:rsid w:val="009223D2"/>
    <w:rsid w:val="009228D0"/>
    <w:rsid w:val="0095731B"/>
    <w:rsid w:val="00A16E90"/>
    <w:rsid w:val="00A66605"/>
    <w:rsid w:val="00B01188"/>
    <w:rsid w:val="00B118AA"/>
    <w:rsid w:val="00B367BF"/>
    <w:rsid w:val="00BA43DD"/>
    <w:rsid w:val="00C04C74"/>
    <w:rsid w:val="00CC5B9C"/>
    <w:rsid w:val="00D54EFE"/>
    <w:rsid w:val="00D96778"/>
    <w:rsid w:val="00DA016D"/>
    <w:rsid w:val="00DD58A3"/>
    <w:rsid w:val="00E87ED7"/>
    <w:rsid w:val="00F9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rsid w:val="000F5965"/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10"/>
    <w:rsid w:val="000F596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11"/>
    <w:rsid w:val="000F5965"/>
    <w:rPr>
      <w:rFonts w:asciiTheme="majorHAnsi" w:eastAsiaTheme="majorEastAsia" w:hAnsiTheme="majorHAnsi" w:cstheme="majorBidi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qFormat/>
    <w:rsid w:val="00B01188"/>
  </w:style>
  <w:style w:type="character" w:styleId="af3">
    <w:name w:val="Hyperlink"/>
    <w:basedOn w:val="a2"/>
    <w:rsid w:val="00B01188"/>
    <w:rPr>
      <w:color w:val="0000FF"/>
      <w:u w:val="single"/>
    </w:rPr>
  </w:style>
  <w:style w:type="character" w:customStyle="1" w:styleId="apple-converted-space">
    <w:name w:val="apple-converted-space"/>
    <w:basedOn w:val="a2"/>
    <w:rsid w:val="00137C36"/>
  </w:style>
  <w:style w:type="character" w:styleId="af4">
    <w:name w:val="FollowedHyperlink"/>
    <w:basedOn w:val="a2"/>
    <w:uiPriority w:val="99"/>
    <w:semiHidden/>
    <w:unhideWhenUsed/>
    <w:rsid w:val="00A16E9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rsid w:val="000F5965"/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10"/>
    <w:rsid w:val="000F596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11"/>
    <w:rsid w:val="000F5965"/>
    <w:rPr>
      <w:rFonts w:asciiTheme="majorHAnsi" w:eastAsiaTheme="majorEastAsia" w:hAnsiTheme="majorHAnsi" w:cstheme="majorBidi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qFormat/>
    <w:rsid w:val="00B01188"/>
  </w:style>
  <w:style w:type="character" w:styleId="af3">
    <w:name w:val="Hyperlink"/>
    <w:basedOn w:val="a2"/>
    <w:rsid w:val="00B01188"/>
    <w:rPr>
      <w:color w:val="0000FF"/>
      <w:u w:val="single"/>
    </w:rPr>
  </w:style>
  <w:style w:type="character" w:customStyle="1" w:styleId="apple-converted-space">
    <w:name w:val="apple-converted-space"/>
    <w:basedOn w:val="a2"/>
    <w:rsid w:val="00137C36"/>
  </w:style>
  <w:style w:type="character" w:styleId="af4">
    <w:name w:val="FollowedHyperlink"/>
    <w:basedOn w:val="a2"/>
    <w:uiPriority w:val="99"/>
    <w:semiHidden/>
    <w:unhideWhenUsed/>
    <w:rsid w:val="00A16E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Sabbagh%20R%5BAuthor%5D&amp;cauthor=true&amp;cauthor_uid=20089111" TargetMode="External"/><Relationship Id="rId18" Type="http://schemas.openxmlformats.org/officeDocument/2006/relationships/hyperlink" Target="http://www.ncbi.nlm.nih.gov/pubmed/20089111" TargetMode="External"/><Relationship Id="rId26" Type="http://schemas.openxmlformats.org/officeDocument/2006/relationships/hyperlink" Target="http://www.ncbi.nlm.nih.gov/pubmed/?term=Mage%20G%5BAuthor%5D&amp;cauthor=true&amp;cauthor_uid=17980331" TargetMode="External"/><Relationship Id="rId39" Type="http://schemas.openxmlformats.org/officeDocument/2006/relationships/hyperlink" Target="http://www.ncbi.nlm.nih.gov/pubmed/?term=Brychaert%20PE%5BAuthor%5D&amp;cauthor=true&amp;cauthor_uid=20089111" TargetMode="External"/><Relationship Id="rId21" Type="http://schemas.openxmlformats.org/officeDocument/2006/relationships/hyperlink" Target="http://www.ncbi.nlm.nih.gov/pubmed/?term=Botchorishvili%20R%5BAuthor%5D&amp;cauthor=true&amp;cauthor_uid=17980331" TargetMode="External"/><Relationship Id="rId34" Type="http://schemas.openxmlformats.org/officeDocument/2006/relationships/hyperlink" Target="http://www.ncbi.nlm.nih.gov/pubmed/11319465" TargetMode="External"/><Relationship Id="rId42" Type="http://schemas.openxmlformats.org/officeDocument/2006/relationships/hyperlink" Target="http://www.ncbi.nlm.nih.gov/pubmed/20089111" TargetMode="External"/><Relationship Id="rId47" Type="http://schemas.openxmlformats.org/officeDocument/2006/relationships/hyperlink" Target="http://www.ncbi.nlm.nih.gov/pubmed/?term=Rabischong%20B%5BAuthor%5D&amp;cauthor=true&amp;cauthor_uid=17980331" TargetMode="External"/><Relationship Id="rId50" Type="http://schemas.openxmlformats.org/officeDocument/2006/relationships/hyperlink" Target="http://www.ncbi.nlm.nih.gov/pubmed/17980331" TargetMode="External"/><Relationship Id="rId55" Type="http://schemas.openxmlformats.org/officeDocument/2006/relationships/hyperlink" Target="http://www.ncbi.nlm.nih.gov/pubmed/?term=Haab%20F%5BAuthor%5D&amp;cauthor=true&amp;cauthor_uid=19969270" TargetMode="External"/><Relationship Id="rId7" Type="http://schemas.openxmlformats.org/officeDocument/2006/relationships/hyperlink" Target="http://www.ncbi.nlm.nih.gov/pubmed/?term=Von%20Theobald%20P%5BAuthor%5D&amp;cauthor=true&amp;cauthor_uid=11319465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Brychaert%20PE%5BAuthor%5D&amp;cauthor=true&amp;cauthor_uid=20089111" TargetMode="External"/><Relationship Id="rId29" Type="http://schemas.openxmlformats.org/officeDocument/2006/relationships/hyperlink" Target="http://www.ncbi.nlm.nih.gov/pubmed/?term=Cheret%20A%5BAuthor%5D&amp;cauthor=true&amp;cauthor_uid=11319465" TargetMode="External"/><Relationship Id="rId11" Type="http://schemas.openxmlformats.org/officeDocument/2006/relationships/hyperlink" Target="http://www.ncbi.nlm.nih.gov/pubmed/11319465" TargetMode="External"/><Relationship Id="rId24" Type="http://schemas.openxmlformats.org/officeDocument/2006/relationships/hyperlink" Target="http://www.ncbi.nlm.nih.gov/pubmed/?term=Rabischong%20B%5BAuthor%5D&amp;cauthor=true&amp;cauthor_uid=17980331" TargetMode="External"/><Relationship Id="rId32" Type="http://schemas.openxmlformats.org/officeDocument/2006/relationships/hyperlink" Target="http://www.ncbi.nlm.nih.gov/pubmed/?term=Dreyfus%20M%5BAuthor%5D&amp;cauthor=true&amp;cauthor_uid=11319465" TargetMode="External"/><Relationship Id="rId37" Type="http://schemas.openxmlformats.org/officeDocument/2006/relationships/hyperlink" Target="http://www.ncbi.nlm.nih.gov/pubmed/?term=Mandron%20E%5BAuthor%5D&amp;cauthor=true&amp;cauthor_uid=20089111" TargetMode="External"/><Relationship Id="rId40" Type="http://schemas.openxmlformats.org/officeDocument/2006/relationships/hyperlink" Target="http://www.ncbi.nlm.nih.gov/pubmed/?term=Tu%20le%20M%5BAuthor%5D&amp;cauthor=true&amp;cauthor_uid=20089111" TargetMode="External"/><Relationship Id="rId45" Type="http://schemas.openxmlformats.org/officeDocument/2006/relationships/hyperlink" Target="http://www.ncbi.nlm.nih.gov/pubmed/?term=Canis%20M%5BAuthor%5D&amp;cauthor=true&amp;cauthor_uid=17980331" TargetMode="External"/><Relationship Id="rId53" Type="http://schemas.openxmlformats.org/officeDocument/2006/relationships/hyperlink" Target="http://www.ncbi.nlm.nih.gov/pubmed/?term=Boileau%20L%5BAuthor%5D&amp;cauthor=true&amp;cauthor_uid=19969270" TargetMode="External"/><Relationship Id="rId58" Type="http://schemas.openxmlformats.org/officeDocument/2006/relationships/hyperlink" Target="http://www.ncbi.nlm.nih.gov/pubmed/?term=Laparoscopic+promontofixation+cost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www.ncbi.nlm.nih.gov/pubmed/200891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Dreyfus%20M%5BAuthor%5D&amp;cauthor=true&amp;cauthor_uid=11319465" TargetMode="External"/><Relationship Id="rId14" Type="http://schemas.openxmlformats.org/officeDocument/2006/relationships/hyperlink" Target="http://www.ncbi.nlm.nih.gov/pubmed/?term=Mandron%20E%5BAuthor%5D&amp;cauthor=true&amp;cauthor_uid=20089111" TargetMode="External"/><Relationship Id="rId22" Type="http://schemas.openxmlformats.org/officeDocument/2006/relationships/hyperlink" Target="http://www.ncbi.nlm.nih.gov/pubmed/?term=Canis%20M%5BAuthor%5D&amp;cauthor=true&amp;cauthor_uid=17980331" TargetMode="External"/><Relationship Id="rId27" Type="http://schemas.openxmlformats.org/officeDocument/2006/relationships/hyperlink" Target="http://www.ncbi.nlm.nih.gov/pubmed/17980331" TargetMode="External"/><Relationship Id="rId30" Type="http://schemas.openxmlformats.org/officeDocument/2006/relationships/hyperlink" Target="http://www.ncbi.nlm.nih.gov/pubmed/?term=Von%20Theobald%20P%5BAuthor%5D&amp;cauthor=true&amp;cauthor_uid=11319465" TargetMode="External"/><Relationship Id="rId35" Type="http://schemas.openxmlformats.org/officeDocument/2006/relationships/hyperlink" Target="http://www.ncbi.nlm.nih.gov/pubmed/11319465" TargetMode="External"/><Relationship Id="rId43" Type="http://schemas.openxmlformats.org/officeDocument/2006/relationships/hyperlink" Target="http://www.ncbi.nlm.nih.gov/pubmed/?term=Rivoire%20C%5BAuthor%5D&amp;cauthor=true&amp;cauthor_uid=17980331" TargetMode="External"/><Relationship Id="rId48" Type="http://schemas.openxmlformats.org/officeDocument/2006/relationships/hyperlink" Target="http://www.ncbi.nlm.nih.gov/pubmed/?term=Wattiez%20A%5BAuthor%5D&amp;cauthor=true&amp;cauthor_uid=17980331" TargetMode="External"/><Relationship Id="rId56" Type="http://schemas.openxmlformats.org/officeDocument/2006/relationships/hyperlink" Target="http://www.ncbi.nlm.nih.gov/pubmed/?term=Costa%20P%5BAuthor%5D&amp;cauthor=true&amp;cauthor_uid=19969270" TargetMode="External"/><Relationship Id="rId8" Type="http://schemas.openxmlformats.org/officeDocument/2006/relationships/hyperlink" Target="http://www.ncbi.nlm.nih.gov/pubmed/?term=Lucas%20J%5BAuthor%5D&amp;cauthor=true&amp;cauthor_uid=11319465" TargetMode="External"/><Relationship Id="rId51" Type="http://schemas.openxmlformats.org/officeDocument/2006/relationships/hyperlink" Target="http://www.ncbi.nlm.nih.gov/pubmed/2350671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11319465" TargetMode="External"/><Relationship Id="rId17" Type="http://schemas.openxmlformats.org/officeDocument/2006/relationships/hyperlink" Target="http://www.ncbi.nlm.nih.gov/pubmed/?term=Tu%20le%20M%5BAuthor%5D&amp;cauthor=true&amp;cauthor_uid=20089111" TargetMode="External"/><Relationship Id="rId25" Type="http://schemas.openxmlformats.org/officeDocument/2006/relationships/hyperlink" Target="http://www.ncbi.nlm.nih.gov/pubmed/?term=Wattiez%20A%5BAuthor%5D&amp;cauthor=true&amp;cauthor_uid=17980331" TargetMode="External"/><Relationship Id="rId33" Type="http://schemas.openxmlformats.org/officeDocument/2006/relationships/hyperlink" Target="http://www.ncbi.nlm.nih.gov/pubmed/?term=Herlicoviez%20M%5BAuthor%5D&amp;cauthor=true&amp;cauthor_uid=11319465" TargetMode="External"/><Relationship Id="rId38" Type="http://schemas.openxmlformats.org/officeDocument/2006/relationships/hyperlink" Target="http://www.ncbi.nlm.nih.gov/pubmed/?term=Piussan%20J%5BAuthor%5D&amp;cauthor=true&amp;cauthor_uid=20089111" TargetMode="External"/><Relationship Id="rId46" Type="http://schemas.openxmlformats.org/officeDocument/2006/relationships/hyperlink" Target="http://www.ncbi.nlm.nih.gov/pubmed/?term=Jardon%20K%5BAuthor%5D&amp;cauthor=true&amp;cauthor_uid=17980331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://www.ncbi.nlm.nih.gov/pubmed/?term=Rivoire%20C%5BAuthor%5D&amp;cauthor=true&amp;cauthor_uid=17980331" TargetMode="External"/><Relationship Id="rId41" Type="http://schemas.openxmlformats.org/officeDocument/2006/relationships/hyperlink" Target="http://www.ncbi.nlm.nih.gov/pubmed/20089111" TargetMode="External"/><Relationship Id="rId54" Type="http://schemas.openxmlformats.org/officeDocument/2006/relationships/hyperlink" Target="http://www.ncbi.nlm.nih.gov/pubmed/?term=Delmas%20V%5BAuthor%5D&amp;cauthor=true&amp;cauthor_uid=19969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Cheret%20A%5BAuthor%5D&amp;cauthor=true&amp;cauthor_uid=11319465" TargetMode="External"/><Relationship Id="rId15" Type="http://schemas.openxmlformats.org/officeDocument/2006/relationships/hyperlink" Target="http://www.ncbi.nlm.nih.gov/pubmed/?term=Piussan%20J%5BAuthor%5D&amp;cauthor=true&amp;cauthor_uid=20089111" TargetMode="External"/><Relationship Id="rId23" Type="http://schemas.openxmlformats.org/officeDocument/2006/relationships/hyperlink" Target="http://www.ncbi.nlm.nih.gov/pubmed/?term=Jardon%20K%5BAuthor%5D&amp;cauthor=true&amp;cauthor_uid=17980331" TargetMode="External"/><Relationship Id="rId28" Type="http://schemas.openxmlformats.org/officeDocument/2006/relationships/hyperlink" Target="http://www.ncbi.nlm.nih.gov/pubmed/23506718" TargetMode="External"/><Relationship Id="rId36" Type="http://schemas.openxmlformats.org/officeDocument/2006/relationships/hyperlink" Target="http://www.ncbi.nlm.nih.gov/pubmed/?term=Sabbagh%20R%5BAuthor%5D&amp;cauthor=true&amp;cauthor_uid=20089111" TargetMode="External"/><Relationship Id="rId49" Type="http://schemas.openxmlformats.org/officeDocument/2006/relationships/hyperlink" Target="http://www.ncbi.nlm.nih.gov/pubmed/?term=Mage%20G%5BAuthor%5D&amp;cauthor=true&amp;cauthor_uid=17980331" TargetMode="External"/><Relationship Id="rId57" Type="http://schemas.openxmlformats.org/officeDocument/2006/relationships/hyperlink" Target="http://www.ncbi.nlm.nih.gov/pubmed/?term=Laparoscopic+promontofixation+cost" TargetMode="External"/><Relationship Id="rId10" Type="http://schemas.openxmlformats.org/officeDocument/2006/relationships/hyperlink" Target="http://www.ncbi.nlm.nih.gov/pubmed/?term=Herlicoviez%20M%5BAuthor%5D&amp;cauthor=true&amp;cauthor_uid=11319465" TargetMode="External"/><Relationship Id="rId31" Type="http://schemas.openxmlformats.org/officeDocument/2006/relationships/hyperlink" Target="http://www.ncbi.nlm.nih.gov/pubmed/?term=Lucas%20J%5BAuthor%5D&amp;cauthor=true&amp;cauthor_uid=11319465" TargetMode="External"/><Relationship Id="rId44" Type="http://schemas.openxmlformats.org/officeDocument/2006/relationships/hyperlink" Target="http://www.ncbi.nlm.nih.gov/pubmed/?term=Botchorishvili%20R%5BAuthor%5D&amp;cauthor=true&amp;cauthor_uid=17980331" TargetMode="External"/><Relationship Id="rId52" Type="http://schemas.openxmlformats.org/officeDocument/2006/relationships/hyperlink" Target="http://www.ncbi.nlm.nih.gov/pubmed/?term=Wagner%20L%5BAuthor%5D&amp;cauthor=true&amp;cauthor_uid=19969270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2571</Words>
  <Characters>14657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6</cp:revision>
  <dcterms:created xsi:type="dcterms:W3CDTF">2016-07-22T03:51:00Z</dcterms:created>
  <dcterms:modified xsi:type="dcterms:W3CDTF">2016-07-22T11:09:00Z</dcterms:modified>
</cp:coreProperties>
</file>